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B593" w14:textId="77777777" w:rsidR="00E67EDE" w:rsidRPr="008027A5" w:rsidRDefault="00E67EDE" w:rsidP="00627DE8">
      <w:pPr>
        <w:pStyle w:val="Default"/>
        <w:jc w:val="both"/>
        <w:rPr>
          <w:sz w:val="28"/>
          <w:szCs w:val="28"/>
        </w:rPr>
      </w:pPr>
    </w:p>
    <w:p w14:paraId="643B26B3" w14:textId="31C15434" w:rsidR="008027A5" w:rsidRPr="008027A5" w:rsidRDefault="00E67EDE" w:rsidP="00627DE8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27A5">
        <w:rPr>
          <w:rFonts w:ascii="Times New Roman" w:hAnsi="Times New Roman" w:cs="Times New Roman"/>
          <w:b/>
          <w:bCs/>
          <w:sz w:val="26"/>
          <w:szCs w:val="26"/>
        </w:rPr>
        <w:t>REGULAMIN</w:t>
      </w:r>
      <w:r w:rsidR="008027A5" w:rsidRPr="008027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27A5">
        <w:rPr>
          <w:rFonts w:ascii="Times New Roman" w:hAnsi="Times New Roman" w:cs="Times New Roman"/>
          <w:b/>
          <w:bCs/>
          <w:sz w:val="26"/>
          <w:szCs w:val="26"/>
        </w:rPr>
        <w:t>GDAŃSKIEGO FUNDUSZU SPORTOWO</w:t>
      </w:r>
      <w:r w:rsidR="008027A5" w:rsidRPr="008027A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8027A5">
        <w:rPr>
          <w:rFonts w:ascii="Times New Roman" w:hAnsi="Times New Roman" w:cs="Times New Roman"/>
          <w:b/>
          <w:bCs/>
          <w:sz w:val="26"/>
          <w:szCs w:val="26"/>
        </w:rPr>
        <w:t>REKREACYJNEGO</w:t>
      </w:r>
    </w:p>
    <w:p w14:paraId="31078F23" w14:textId="3E1B80AE" w:rsidR="00E67EDE" w:rsidRPr="00EA452A" w:rsidRDefault="00EA452A" w:rsidP="00627DE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EDYCJA WIOSENNA </w:t>
      </w:r>
      <w:r w:rsidR="00E67EDE" w:rsidRPr="00EA452A">
        <w:rPr>
          <w:rFonts w:ascii="Times New Roman" w:hAnsi="Times New Roman" w:cs="Times New Roman"/>
          <w:b/>
          <w:bCs/>
          <w:sz w:val="28"/>
          <w:szCs w:val="28"/>
          <w:u w:val="single"/>
        </w:rPr>
        <w:t>2023</w:t>
      </w:r>
    </w:p>
    <w:p w14:paraId="0A0AF72D" w14:textId="427A0950" w:rsidR="00E67EDE" w:rsidRPr="008027A5" w:rsidRDefault="00E67EDE" w:rsidP="00627DE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027A5">
        <w:rPr>
          <w:rFonts w:ascii="Times New Roman" w:hAnsi="Times New Roman" w:cs="Times New Roman"/>
          <w:b/>
          <w:bCs/>
          <w:sz w:val="22"/>
          <w:szCs w:val="22"/>
        </w:rPr>
        <w:t xml:space="preserve">MINIGRANTY DO 700 zł </w:t>
      </w:r>
    </w:p>
    <w:p w14:paraId="5EC42989" w14:textId="77777777" w:rsidR="00E67EDE" w:rsidRPr="008027A5" w:rsidRDefault="00E67EDE" w:rsidP="00627DE8">
      <w:pPr>
        <w:pStyle w:val="Default"/>
        <w:jc w:val="both"/>
        <w:rPr>
          <w:rFonts w:ascii="Times New Roman" w:hAnsi="Times New Roman" w:cs="Times New Roman"/>
        </w:rPr>
      </w:pPr>
    </w:p>
    <w:p w14:paraId="61B93B6F" w14:textId="77777777" w:rsidR="00E67EDE" w:rsidRPr="008027A5" w:rsidRDefault="00E67EDE" w:rsidP="00627DE8">
      <w:pPr>
        <w:pStyle w:val="Default"/>
        <w:jc w:val="both"/>
        <w:rPr>
          <w:rFonts w:ascii="Times New Roman" w:hAnsi="Times New Roman" w:cs="Times New Roman"/>
        </w:rPr>
      </w:pPr>
      <w:r w:rsidRPr="008027A5">
        <w:rPr>
          <w:rFonts w:ascii="Times New Roman" w:hAnsi="Times New Roman" w:cs="Times New Roman"/>
          <w:b/>
          <w:bCs/>
        </w:rPr>
        <w:t xml:space="preserve">SŁOWNICZEK </w:t>
      </w:r>
    </w:p>
    <w:p w14:paraId="4CE2BE7A" w14:textId="4E9B32DD" w:rsidR="00E67EDE" w:rsidRPr="001F67DA" w:rsidRDefault="00E67EDE" w:rsidP="00627DE8">
      <w:pPr>
        <w:pStyle w:val="NormalnyWeb"/>
        <w:jc w:val="both"/>
      </w:pPr>
      <w:r w:rsidRPr="001F67DA">
        <w:rPr>
          <w:b/>
          <w:bCs/>
        </w:rPr>
        <w:t>GRUPA PROJEKTOWA</w:t>
      </w:r>
      <w:r w:rsidRPr="001F67DA">
        <w:t xml:space="preserve">: nieformalna grupa minimum </w:t>
      </w:r>
      <w:r w:rsidR="00EA452A">
        <w:t>4</w:t>
      </w:r>
      <w:r w:rsidRPr="001F67DA">
        <w:t xml:space="preserve"> osób (w tym lider), mieszkających w Gdańsku, które chcą wspólnie realizować działania na rzecz społeczności lokalnej. Grupa tworzy projekt, składa wniosek i realizuje projekt, jeśli uzyska dofinansowanie na minigrant. </w:t>
      </w:r>
    </w:p>
    <w:p w14:paraId="01211CA0" w14:textId="64C5D6DF" w:rsidR="00E67EDE" w:rsidRPr="001F67DA" w:rsidRDefault="00E67EDE" w:rsidP="00627DE8">
      <w:pPr>
        <w:pStyle w:val="NormalnyWeb"/>
        <w:jc w:val="both"/>
      </w:pPr>
      <w:r w:rsidRPr="001F67DA">
        <w:rPr>
          <w:b/>
          <w:bCs/>
        </w:rPr>
        <w:t>LIDER</w:t>
      </w:r>
      <w:r w:rsidRPr="001F67DA">
        <w:t xml:space="preserve">: </w:t>
      </w:r>
      <w:r w:rsidR="003C4A52" w:rsidRPr="001F67DA">
        <w:t>O</w:t>
      </w:r>
      <w:r w:rsidRPr="001F67DA">
        <w:t>soba, która w dniu złożenia wniosku ma ukończone 18 lat</w:t>
      </w:r>
      <w:r w:rsidR="003C4A52" w:rsidRPr="001F67DA">
        <w:t xml:space="preserve">, </w:t>
      </w:r>
      <w:r w:rsidRPr="001F67DA">
        <w:t>koordynuje i przewodzi działaniom grupy projektowej oraz reprezentuje grupę we współpracy z operatorem</w:t>
      </w:r>
      <w:r w:rsidR="003C4A52" w:rsidRPr="001F67DA">
        <w:t xml:space="preserve">. Jeśli uzyska dofinansowanie na minigrant </w:t>
      </w:r>
      <w:r w:rsidRPr="001F67DA">
        <w:t>Lider odpowiada za realizację inicjatywy oraz rozliczenie dotacji zgodnie z umową.</w:t>
      </w:r>
    </w:p>
    <w:p w14:paraId="4B31D407" w14:textId="77777777" w:rsidR="00B239A3" w:rsidRDefault="00E67EDE" w:rsidP="00627DE8">
      <w:pPr>
        <w:pStyle w:val="Default"/>
        <w:jc w:val="both"/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  <w:b/>
          <w:bCs/>
        </w:rPr>
        <w:t xml:space="preserve">Operator </w:t>
      </w:r>
      <w:r w:rsidRPr="001F67DA">
        <w:rPr>
          <w:rFonts w:ascii="Times New Roman" w:hAnsi="Times New Roman" w:cs="Times New Roman"/>
        </w:rPr>
        <w:t xml:space="preserve">– </w:t>
      </w:r>
      <w:r w:rsidR="003C4A52" w:rsidRPr="001F67DA">
        <w:rPr>
          <w:rFonts w:ascii="Times New Roman" w:hAnsi="Times New Roman" w:cs="Times New Roman"/>
        </w:rPr>
        <w:t xml:space="preserve">Regionalne Centrum Informacji i Wspomagania Organizacji Pozarządowych </w:t>
      </w:r>
    </w:p>
    <w:p w14:paraId="42DA0B43" w14:textId="1FD6DECA" w:rsidR="00E67EDE" w:rsidRPr="001F67DA" w:rsidRDefault="003C4A52" w:rsidP="00627DE8">
      <w:pPr>
        <w:pStyle w:val="Default"/>
        <w:jc w:val="both"/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 xml:space="preserve">w Gdańsku, </w:t>
      </w:r>
      <w:r w:rsidR="00E67EDE" w:rsidRPr="001F67DA">
        <w:rPr>
          <w:rFonts w:ascii="Times New Roman" w:hAnsi="Times New Roman" w:cs="Times New Roman"/>
        </w:rPr>
        <w:t>organizacja pozarządowa odpowiedzialna za organizację i realizację konkursów dotacyjnych</w:t>
      </w:r>
      <w:r w:rsidR="00AF7FD1">
        <w:rPr>
          <w:rFonts w:ascii="Times New Roman" w:hAnsi="Times New Roman" w:cs="Times New Roman"/>
        </w:rPr>
        <w:t xml:space="preserve"> </w:t>
      </w:r>
      <w:r w:rsidR="00E67EDE" w:rsidRPr="001F67DA">
        <w:rPr>
          <w:rFonts w:ascii="Times New Roman" w:hAnsi="Times New Roman" w:cs="Times New Roman"/>
        </w:rPr>
        <w:t xml:space="preserve">w ramach programu grantowego pn. Gdański Fundusz </w:t>
      </w:r>
      <w:r w:rsidRPr="001F67DA">
        <w:rPr>
          <w:rFonts w:ascii="Times New Roman" w:hAnsi="Times New Roman" w:cs="Times New Roman"/>
        </w:rPr>
        <w:t>Sportowo-Rekreacyjny.</w:t>
      </w:r>
    </w:p>
    <w:p w14:paraId="360D4154" w14:textId="77777777" w:rsidR="003C4A52" w:rsidRDefault="003C4A52" w:rsidP="00627DE8">
      <w:pPr>
        <w:pStyle w:val="Default"/>
        <w:jc w:val="both"/>
        <w:rPr>
          <w:sz w:val="22"/>
          <w:szCs w:val="22"/>
        </w:rPr>
      </w:pPr>
    </w:p>
    <w:p w14:paraId="5A0C7A52" w14:textId="77777777" w:rsidR="00BC2854" w:rsidRPr="00BC2854" w:rsidRDefault="00BC2854" w:rsidP="00627DE8">
      <w:pPr>
        <w:pStyle w:val="NormalnyWeb"/>
        <w:jc w:val="both"/>
        <w:rPr>
          <w:b/>
          <w:bCs/>
        </w:rPr>
      </w:pPr>
      <w:r w:rsidRPr="00BC2854">
        <w:rPr>
          <w:b/>
          <w:bCs/>
        </w:rPr>
        <w:t xml:space="preserve">I. CEL KONKURSU I INFORMACJE OGÓLNE </w:t>
      </w:r>
    </w:p>
    <w:p w14:paraId="2BBD8A9C" w14:textId="77777777" w:rsidR="00BC2854" w:rsidRDefault="00BC2854" w:rsidP="00627DE8">
      <w:pPr>
        <w:pStyle w:val="NormalnyWeb"/>
        <w:jc w:val="both"/>
      </w:pPr>
      <w:r>
        <w:t xml:space="preserve">1. Konkurs kierowany jest wyłącznie do grup nieformalnych. </w:t>
      </w:r>
    </w:p>
    <w:p w14:paraId="217B4EF3" w14:textId="7ECFE4B1" w:rsidR="00BC2854" w:rsidRDefault="00BC2854" w:rsidP="00627DE8">
      <w:pPr>
        <w:pStyle w:val="NormalnyWeb"/>
        <w:jc w:val="both"/>
      </w:pPr>
      <w:r>
        <w:t>2. Celem konkursu jest pobudzanie, wspieranie i rozwój aktywności społecznej mieszkańców</w:t>
      </w:r>
      <w:r w:rsidR="00B239A3">
        <w:t xml:space="preserve">  </w:t>
      </w:r>
      <w:r>
        <w:t xml:space="preserve"> i mieszkanek Gdańska, przez przyznanie minigrantu na realizację projektu.</w:t>
      </w:r>
    </w:p>
    <w:p w14:paraId="129096AC" w14:textId="0764E030" w:rsidR="00BC2854" w:rsidRDefault="00BC2854" w:rsidP="00627DE8">
      <w:pPr>
        <w:pStyle w:val="NormalnyWeb"/>
        <w:jc w:val="both"/>
      </w:pPr>
      <w:r>
        <w:t>3. W ramach konkursu można ubiegać się o minigrant w wysokości max. 700 złotych.</w:t>
      </w:r>
    </w:p>
    <w:p w14:paraId="4FF10885" w14:textId="769F6A2C" w:rsidR="00BC2854" w:rsidRDefault="00BC2854" w:rsidP="00627DE8">
      <w:pPr>
        <w:pStyle w:val="NormalnyWeb"/>
        <w:jc w:val="both"/>
      </w:pPr>
      <w:r>
        <w:t xml:space="preserve">4. Realizacja projektów jest możliwa w dwóch przedziałach czasowych:  </w:t>
      </w:r>
    </w:p>
    <w:p w14:paraId="6CE0AD75" w14:textId="610DD8C0" w:rsidR="00BC2854" w:rsidRDefault="006977A6" w:rsidP="00627DE8">
      <w:pPr>
        <w:pStyle w:val="NormalnyWeb"/>
        <w:jc w:val="both"/>
      </w:pPr>
      <w:r>
        <w:t>1.05.</w:t>
      </w:r>
      <w:r w:rsidR="00BC2854">
        <w:t>2023 -</w:t>
      </w:r>
      <w:r w:rsidR="00105D0A">
        <w:t xml:space="preserve"> </w:t>
      </w:r>
      <w:r w:rsidR="00BC2854">
        <w:t>31.0</w:t>
      </w:r>
      <w:r w:rsidR="00105D0A">
        <w:t>8</w:t>
      </w:r>
      <w:r w:rsidR="00BC2854">
        <w:t xml:space="preserve">.2023r  </w:t>
      </w:r>
      <w:r w:rsidR="003E2523">
        <w:t>edycja wiosenna 2023</w:t>
      </w:r>
    </w:p>
    <w:p w14:paraId="69847987" w14:textId="04DF8AD8" w:rsidR="00BC2854" w:rsidRPr="00B239A3" w:rsidRDefault="00105D0A" w:rsidP="00627DE8">
      <w:pPr>
        <w:pStyle w:val="NormalnyWeb"/>
        <w:jc w:val="both"/>
      </w:pPr>
      <w:r w:rsidRPr="007E1625">
        <w:t>1.09.2023 - 10.12.2023</w:t>
      </w:r>
      <w:r w:rsidR="00BC2854" w:rsidRPr="007E1625">
        <w:t xml:space="preserve"> – </w:t>
      </w:r>
      <w:r w:rsidR="003E2523" w:rsidRPr="007E1625">
        <w:t>edycja jesienna 2023</w:t>
      </w:r>
      <w:r w:rsidR="007E1625">
        <w:t>(wstępny termin)</w:t>
      </w:r>
    </w:p>
    <w:p w14:paraId="026B44DD" w14:textId="16C3769C" w:rsidR="00BC2854" w:rsidRDefault="00BC2854" w:rsidP="00627DE8">
      <w:pPr>
        <w:pStyle w:val="NormalnyWeb"/>
        <w:jc w:val="both"/>
      </w:pPr>
      <w:r>
        <w:t xml:space="preserve">5. Regulamin określa warunki konkursu „Gdański Fundusz Sportowo- Rekreacyjny - minigranty </w:t>
      </w:r>
      <w:r w:rsidR="003E2523">
        <w:t>–</w:t>
      </w:r>
      <w:r>
        <w:t xml:space="preserve"> </w:t>
      </w:r>
      <w:r w:rsidR="003E2523">
        <w:t xml:space="preserve">dla </w:t>
      </w:r>
      <w:r>
        <w:t>edycj</w:t>
      </w:r>
      <w:r w:rsidR="003E2523">
        <w:t>i</w:t>
      </w:r>
      <w:r>
        <w:t xml:space="preserve"> wiosenn</w:t>
      </w:r>
      <w:r w:rsidR="003E2523">
        <w:t>ej 2</w:t>
      </w:r>
      <w:r>
        <w:t>023</w:t>
      </w:r>
      <w:r w:rsidR="003E2523">
        <w:t xml:space="preserve"> oraz edycji jesiennej 2023 </w:t>
      </w:r>
      <w:r>
        <w:t>”, zwan</w:t>
      </w:r>
      <w:r w:rsidR="003E2523">
        <w:t>ego</w:t>
      </w:r>
      <w:r>
        <w:t xml:space="preserve"> dalej „konkursem”. </w:t>
      </w:r>
    </w:p>
    <w:p w14:paraId="683D805D" w14:textId="0B919A4F" w:rsidR="00BC2854" w:rsidRDefault="00BC2854" w:rsidP="00627DE8">
      <w:pPr>
        <w:pStyle w:val="NormalnyWeb"/>
        <w:jc w:val="both"/>
      </w:pPr>
      <w:r>
        <w:t>6. Konkurs jest dofinansowany ze środków Miasta Gdańska w ramach zadania publicznego „Gdański Fundusz S</w:t>
      </w:r>
      <w:r w:rsidR="003E2523">
        <w:t xml:space="preserve">portowo- Rekreacyjny </w:t>
      </w:r>
      <w:r>
        <w:t xml:space="preserve">2021-2023”. </w:t>
      </w:r>
    </w:p>
    <w:p w14:paraId="1A7264D4" w14:textId="1CECFA48" w:rsidR="00BC2854" w:rsidRDefault="00BC2854" w:rsidP="00627DE8">
      <w:pPr>
        <w:pStyle w:val="NormalnyWeb"/>
        <w:jc w:val="both"/>
      </w:pPr>
      <w:r>
        <w:t xml:space="preserve">7. Pula środków przeznaczona na dofinansowanie w roku 2023 wynosi </w:t>
      </w:r>
      <w:r w:rsidR="003A2931" w:rsidRPr="0096473B">
        <w:t>2</w:t>
      </w:r>
      <w:r w:rsidR="006977A6">
        <w:t>5 20</w:t>
      </w:r>
      <w:r w:rsidR="003A2931" w:rsidRPr="0096473B">
        <w:t>0</w:t>
      </w:r>
      <w:r w:rsidR="003E2523" w:rsidRPr="0096473B">
        <w:t xml:space="preserve"> </w:t>
      </w:r>
      <w:r>
        <w:t>zł</w:t>
      </w:r>
      <w:r w:rsidR="006977A6">
        <w:t>( w tym 3500 zł ze środków UNICEF)</w:t>
      </w:r>
      <w:r>
        <w:t xml:space="preserve">. </w:t>
      </w:r>
    </w:p>
    <w:p w14:paraId="0C451041" w14:textId="77777777" w:rsidR="003E2523" w:rsidRDefault="003E2523" w:rsidP="00627DE8">
      <w:pPr>
        <w:pStyle w:val="NormalnyWeb"/>
        <w:jc w:val="both"/>
      </w:pPr>
    </w:p>
    <w:p w14:paraId="6B1FC055" w14:textId="77777777" w:rsidR="00E67EDE" w:rsidRDefault="00E67EDE" w:rsidP="00627DE8">
      <w:pPr>
        <w:pStyle w:val="Default"/>
        <w:jc w:val="both"/>
        <w:rPr>
          <w:sz w:val="22"/>
          <w:szCs w:val="22"/>
        </w:rPr>
      </w:pPr>
    </w:p>
    <w:p w14:paraId="2E2A4977" w14:textId="77777777" w:rsidR="003E2523" w:rsidRPr="003E2523" w:rsidRDefault="003E2523" w:rsidP="00627DE8">
      <w:pPr>
        <w:pStyle w:val="NormalnyWeb"/>
        <w:jc w:val="both"/>
        <w:rPr>
          <w:b/>
          <w:bCs/>
        </w:rPr>
      </w:pPr>
      <w:r w:rsidRPr="003E2523">
        <w:rPr>
          <w:b/>
          <w:bCs/>
        </w:rPr>
        <w:lastRenderedPageBreak/>
        <w:t xml:space="preserve">II. ZASADY KONKURSU </w:t>
      </w:r>
    </w:p>
    <w:p w14:paraId="275135A5" w14:textId="05A9B49D" w:rsidR="003E2523" w:rsidRDefault="003E2523" w:rsidP="00627DE8">
      <w:pPr>
        <w:pStyle w:val="NormalnyWeb"/>
        <w:jc w:val="both"/>
      </w:pPr>
      <w:r>
        <w:t xml:space="preserve">1. O minigranty może ubiegać się nieformalna grupa projektowa. Grupa projektowa może złożyć tylko 1 </w:t>
      </w:r>
      <w:r w:rsidR="00A61D63">
        <w:t>wniosek w danym naborze</w:t>
      </w:r>
      <w:r>
        <w:t>, jeśli rozliczyła poprzedni projekt zgodnie</w:t>
      </w:r>
      <w:r w:rsidR="00A61D63">
        <w:t xml:space="preserve">                                </w:t>
      </w:r>
      <w:r>
        <w:t xml:space="preserve"> z umową</w:t>
      </w:r>
      <w:r w:rsidR="00DE0ADF">
        <w:t xml:space="preserve"> </w:t>
      </w:r>
      <w:r>
        <w:t>(jeśli dotyczy).</w:t>
      </w:r>
    </w:p>
    <w:p w14:paraId="7183C57E" w14:textId="3D23F4A8" w:rsidR="003E2523" w:rsidRDefault="003E2523" w:rsidP="00627DE8">
      <w:pPr>
        <w:pStyle w:val="NormalnyWeb"/>
        <w:jc w:val="both"/>
      </w:pPr>
      <w:r>
        <w:t xml:space="preserve">2. Projekt będzie realizowany przez mieszkańców dzielnic Gdańska. Działania tematyczne  mogą dotyczyć poniższych obszarów : </w:t>
      </w:r>
    </w:p>
    <w:p w14:paraId="21496B2E" w14:textId="0F615D9C" w:rsidR="003E2523" w:rsidRPr="00B239A3" w:rsidRDefault="003E2523" w:rsidP="00627DE8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B239A3">
        <w:rPr>
          <w:rFonts w:ascii="Times New Roman" w:hAnsi="Times New Roman" w:cs="Times New Roman"/>
          <w:color w:val="auto"/>
        </w:rPr>
        <w:t xml:space="preserve">• TYP 1 Inicjatyw sportowych dla różnych grup mieszkańców w dzielnicach, </w:t>
      </w:r>
    </w:p>
    <w:p w14:paraId="18A17577" w14:textId="4B33AA7C" w:rsidR="003E2523" w:rsidRPr="00B239A3" w:rsidRDefault="003E2523" w:rsidP="00627DE8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B239A3">
        <w:rPr>
          <w:rFonts w:ascii="Times New Roman" w:hAnsi="Times New Roman" w:cs="Times New Roman"/>
          <w:color w:val="auto"/>
        </w:rPr>
        <w:t>• TYP 2 Promocji aktywności fizycznej wśród mieszkańców Gdańska,</w:t>
      </w:r>
    </w:p>
    <w:p w14:paraId="56160E13" w14:textId="7E97F5F5" w:rsidR="003E2523" w:rsidRPr="006977A6" w:rsidRDefault="003E2523" w:rsidP="00627DE8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B239A3">
        <w:rPr>
          <w:rFonts w:ascii="Times New Roman" w:hAnsi="Times New Roman" w:cs="Times New Roman"/>
          <w:color w:val="auto"/>
        </w:rPr>
        <w:t xml:space="preserve">• </w:t>
      </w:r>
      <w:r w:rsidRPr="006977A6">
        <w:rPr>
          <w:rFonts w:ascii="Times New Roman" w:hAnsi="Times New Roman" w:cs="Times New Roman"/>
          <w:color w:val="auto"/>
        </w:rPr>
        <w:t>TYP 3 Promocji i konkretnych działań w zakresie zdrowego stylu życia.</w:t>
      </w:r>
    </w:p>
    <w:p w14:paraId="3C561F6A" w14:textId="4F52D651" w:rsidR="006977A6" w:rsidRPr="006977A6" w:rsidRDefault="006977A6" w:rsidP="006977A6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6977A6">
        <w:rPr>
          <w:rFonts w:ascii="Times New Roman" w:hAnsi="Times New Roman" w:cs="Times New Roman"/>
          <w:color w:val="auto"/>
        </w:rPr>
        <w:t>•</w:t>
      </w:r>
      <w:r w:rsidRPr="006977A6">
        <w:rPr>
          <w:rFonts w:ascii="Times New Roman" w:hAnsi="Times New Roman" w:cs="Times New Roman"/>
          <w:color w:val="auto"/>
        </w:rPr>
        <w:t xml:space="preserve"> </w:t>
      </w:r>
      <w:r w:rsidRPr="006977A6">
        <w:rPr>
          <w:rFonts w:ascii="Times New Roman" w:hAnsi="Times New Roman" w:cs="Times New Roman"/>
          <w:color w:val="auto"/>
        </w:rPr>
        <w:t xml:space="preserve">TYP </w:t>
      </w:r>
      <w:r w:rsidRPr="006977A6">
        <w:rPr>
          <w:rFonts w:ascii="Times New Roman" w:hAnsi="Times New Roman" w:cs="Times New Roman"/>
          <w:color w:val="auto"/>
        </w:rPr>
        <w:t xml:space="preserve">4 </w:t>
      </w:r>
      <w:r w:rsidRPr="006977A6">
        <w:rPr>
          <w:rFonts w:ascii="Times New Roman" w:hAnsi="Times New Roman" w:cs="Times New Roman"/>
        </w:rPr>
        <w:t>Integracja  dzieci i młodzieży polskiej i ukraińskiej w inicjatywy sportowe Gdańska.</w:t>
      </w:r>
      <w:r w:rsidRPr="006977A6">
        <w:rPr>
          <w:rStyle w:val="text-undreline"/>
          <w:rFonts w:ascii="Times New Roman" w:hAnsi="Times New Roman" w:cs="Times New Roman"/>
          <w:b/>
          <w:bCs/>
        </w:rPr>
        <w:t> (ZALECANA</w:t>
      </w:r>
      <w:r w:rsidRPr="006977A6">
        <w:rPr>
          <w:rFonts w:ascii="Times New Roman" w:hAnsi="Times New Roman" w:cs="Times New Roman"/>
        </w:rPr>
        <w:t> jest jak najwyższa liczba młodych uczestników narodowości ukraińskiej, wymagana do wskazania we wniosku oraz w sprawozdaniu, patrz załączniki ).</w:t>
      </w:r>
    </w:p>
    <w:p w14:paraId="4335DF01" w14:textId="7585BABE" w:rsidR="003E2523" w:rsidRDefault="003E2523" w:rsidP="00627DE8">
      <w:pPr>
        <w:pStyle w:val="NormalnyWeb"/>
        <w:jc w:val="both"/>
      </w:pPr>
      <w:r>
        <w:t xml:space="preserve">3. Grupa składa wniosek który jest załącznikiem nr 1 do regulaminu konkursu. Wniosek można pobrać ze strony internetowej </w:t>
      </w:r>
      <w:hyperlink r:id="rId5" w:history="1">
        <w:r w:rsidR="00C976E5" w:rsidRPr="005D3E10">
          <w:rPr>
            <w:rStyle w:val="Hipercze"/>
          </w:rPr>
          <w:t>https://fundacjarc.org.pl/projekty/gdanski-fundusz-sportowo-rekreacyjny/</w:t>
        </w:r>
      </w:hyperlink>
      <w:r w:rsidR="00C976E5">
        <w:t xml:space="preserve"> </w:t>
      </w:r>
      <w:r>
        <w:t xml:space="preserve">lub w biurze Operatora. </w:t>
      </w:r>
    </w:p>
    <w:p w14:paraId="04B91351" w14:textId="0BC4B95D" w:rsidR="003E2523" w:rsidRDefault="003E2523" w:rsidP="00627DE8">
      <w:pPr>
        <w:pStyle w:val="NormalnyWeb"/>
        <w:jc w:val="both"/>
      </w:pPr>
      <w:r>
        <w:t xml:space="preserve">4. Wypełniony </w:t>
      </w:r>
      <w:r w:rsidR="00C976E5" w:rsidRPr="00C976E5">
        <w:rPr>
          <w:b/>
          <w:bCs/>
        </w:rPr>
        <w:t>komputerowo</w:t>
      </w:r>
      <w:r w:rsidR="00C976E5">
        <w:t xml:space="preserve"> </w:t>
      </w:r>
      <w:r>
        <w:t xml:space="preserve">wniosek należy złożyć w 1 egzemplarzu w terminie </w:t>
      </w:r>
      <w:r w:rsidR="00C976E5">
        <w:t>27</w:t>
      </w:r>
      <w:r>
        <w:t>.02.202</w:t>
      </w:r>
      <w:r w:rsidR="00C976E5">
        <w:t>3</w:t>
      </w:r>
      <w:r>
        <w:t>-</w:t>
      </w:r>
      <w:r w:rsidR="006977A6">
        <w:t>2</w:t>
      </w:r>
      <w:r w:rsidR="00C976E5">
        <w:t>7</w:t>
      </w:r>
      <w:r>
        <w:t>.03.202</w:t>
      </w:r>
      <w:r w:rsidR="00C976E5">
        <w:t xml:space="preserve">3 </w:t>
      </w:r>
      <w:r>
        <w:t>do godz. 1</w:t>
      </w:r>
      <w:r w:rsidR="006977A6">
        <w:t>7</w:t>
      </w:r>
      <w:r>
        <w:t xml:space="preserve">:00. </w:t>
      </w:r>
    </w:p>
    <w:p w14:paraId="4B26CEC3" w14:textId="0CC15C72" w:rsidR="003E2523" w:rsidRDefault="003E2523" w:rsidP="00627DE8">
      <w:pPr>
        <w:pStyle w:val="NormalnyWeb"/>
        <w:jc w:val="both"/>
      </w:pPr>
      <w:r>
        <w:t xml:space="preserve">5. Wniosek podpisany ręcznie przez wszystkich członków grupy należy </w:t>
      </w:r>
      <w:r w:rsidR="00C976E5">
        <w:t>złożyć</w:t>
      </w:r>
      <w:r>
        <w:t xml:space="preserve"> na jeden z trzech możliwych sposobów: </w:t>
      </w:r>
    </w:p>
    <w:p w14:paraId="2AD6DB7E" w14:textId="49702C81" w:rsidR="003E2523" w:rsidRDefault="003E2523" w:rsidP="00627DE8">
      <w:pPr>
        <w:pStyle w:val="NormalnyWeb"/>
        <w:jc w:val="both"/>
      </w:pPr>
      <w:r>
        <w:t xml:space="preserve">- osobiście w biurze Operatora (biuro otwarte jest od poniedziałku do piątku w dni robocze </w:t>
      </w:r>
      <w:r w:rsidR="00B239A3">
        <w:t xml:space="preserve">       </w:t>
      </w:r>
      <w:r>
        <w:t xml:space="preserve">w godz. </w:t>
      </w:r>
      <w:r w:rsidR="00C976E5">
        <w:t>9</w:t>
      </w:r>
      <w:r>
        <w:t>:00-1</w:t>
      </w:r>
      <w:r w:rsidR="006977A6">
        <w:t>7</w:t>
      </w:r>
      <w:r>
        <w:t>:00), adres</w:t>
      </w:r>
      <w:r w:rsidR="00C976E5">
        <w:t xml:space="preserve">: </w:t>
      </w:r>
      <w:r w:rsidR="00DC26F6">
        <w:t>A</w:t>
      </w:r>
      <w:r w:rsidR="00C976E5">
        <w:t xml:space="preserve">l. Grunwaldzka 5, 80-236 Gdańsk. </w:t>
      </w:r>
    </w:p>
    <w:p w14:paraId="67F2202B" w14:textId="0D7C59DA" w:rsidR="006977A6" w:rsidRDefault="008015AA" w:rsidP="00627DE8">
      <w:pPr>
        <w:pStyle w:val="NormalnyWeb"/>
        <w:jc w:val="both"/>
      </w:pPr>
      <w:r>
        <w:t>lub</w:t>
      </w:r>
    </w:p>
    <w:p w14:paraId="0FAF43A6" w14:textId="4EC8EEC2" w:rsidR="003E2523" w:rsidRDefault="006977A6" w:rsidP="00627DE8">
      <w:pPr>
        <w:pStyle w:val="NormalnyWeb"/>
        <w:jc w:val="both"/>
      </w:pPr>
      <w:r>
        <w:t>-</w:t>
      </w:r>
      <w:r w:rsidR="008015AA">
        <w:t xml:space="preserve"> </w:t>
      </w:r>
      <w:r w:rsidR="003E2523">
        <w:t>za pośrednictwem poczty elektronicznej na adres: gf</w:t>
      </w:r>
      <w:r w:rsidR="00C976E5">
        <w:t>sr@fundacjarc.org.pl</w:t>
      </w:r>
      <w:r w:rsidR="003E2523">
        <w:t xml:space="preserve">, przy czym: </w:t>
      </w:r>
    </w:p>
    <w:p w14:paraId="51C2E6BC" w14:textId="34069CF1" w:rsidR="003E2523" w:rsidRDefault="003E2523" w:rsidP="00627DE8">
      <w:pPr>
        <w:pStyle w:val="NormalnyWeb"/>
        <w:jc w:val="both"/>
      </w:pPr>
      <w:r>
        <w:t>wypełniony wniosek należy zeskanować i dołączyć do maila w tytule maila należy wpisać: „Wniosek na minigrant GFS</w:t>
      </w:r>
      <w:r w:rsidR="00C976E5">
        <w:t xml:space="preserve">-R 2023 </w:t>
      </w:r>
      <w:r>
        <w:t xml:space="preserve">”. </w:t>
      </w:r>
    </w:p>
    <w:p w14:paraId="036DCDD5" w14:textId="570FE8BD" w:rsidR="006977A6" w:rsidRDefault="008015AA" w:rsidP="00627DE8">
      <w:pPr>
        <w:pStyle w:val="NormalnyWeb"/>
        <w:jc w:val="both"/>
      </w:pPr>
      <w:r>
        <w:t>lub</w:t>
      </w:r>
    </w:p>
    <w:p w14:paraId="3D1A9350" w14:textId="58C6A0B3" w:rsidR="003E2523" w:rsidRDefault="006977A6" w:rsidP="00627DE8">
      <w:pPr>
        <w:pStyle w:val="NormalnyWeb"/>
        <w:jc w:val="both"/>
      </w:pPr>
      <w:r>
        <w:t>-</w:t>
      </w:r>
      <w:r w:rsidR="003E2523">
        <w:t xml:space="preserve">przesłać pocztą tradycyjną na adres: </w:t>
      </w:r>
    </w:p>
    <w:p w14:paraId="6ED484B7" w14:textId="69F45FA2" w:rsidR="00513887" w:rsidRPr="008015AA" w:rsidRDefault="00513887" w:rsidP="00627DE8">
      <w:pPr>
        <w:pStyle w:val="NormalnyWeb"/>
        <w:jc w:val="both"/>
      </w:pPr>
      <w:r w:rsidRPr="008015AA">
        <w:t>Regionalne Centrum Informacji i Wspomagania Organizacji Pozarządowych w Gdańsku</w:t>
      </w:r>
    </w:p>
    <w:p w14:paraId="6727268E" w14:textId="4B43397A" w:rsidR="003E2523" w:rsidRDefault="00DC26F6" w:rsidP="00627DE8">
      <w:pPr>
        <w:pStyle w:val="NormalnyWeb"/>
        <w:jc w:val="both"/>
      </w:pPr>
      <w:r>
        <w:t>A</w:t>
      </w:r>
      <w:r w:rsidR="00C976E5">
        <w:t xml:space="preserve">l. Grunwaldzka 5, 80-236 Gdańsk. </w:t>
      </w:r>
      <w:r w:rsidR="003E2523">
        <w:t>z dopiskiem: Gdański Fundusz S</w:t>
      </w:r>
      <w:r w:rsidR="00513887">
        <w:t>portowo-Rekreacyjny.</w:t>
      </w:r>
    </w:p>
    <w:p w14:paraId="63FF060D" w14:textId="72D2B2C8" w:rsidR="003E2523" w:rsidRDefault="003E2523" w:rsidP="00627DE8">
      <w:pPr>
        <w:pStyle w:val="NormalnyWeb"/>
        <w:jc w:val="both"/>
      </w:pPr>
      <w:r w:rsidRPr="008015AA">
        <w:t>6. Decyduje data wpłynięcia wniosku do biura Operatora, także w wersji elektronicznej</w:t>
      </w:r>
      <w:r w:rsidR="008015AA">
        <w:t>.</w:t>
      </w:r>
      <w:r>
        <w:t xml:space="preserve"> </w:t>
      </w:r>
    </w:p>
    <w:p w14:paraId="49981336" w14:textId="24D62D29" w:rsidR="003E2523" w:rsidRDefault="003E2523" w:rsidP="00627DE8">
      <w:pPr>
        <w:pStyle w:val="NormalnyWeb"/>
        <w:jc w:val="both"/>
      </w:pPr>
      <w:r>
        <w:t>7. Złożenie wniosku nie jest równoznaczne z przyznaniem środków</w:t>
      </w:r>
      <w:r w:rsidR="008015AA">
        <w:t>(tryb konkursowy)</w:t>
      </w:r>
      <w:r>
        <w:t xml:space="preserve">. </w:t>
      </w:r>
    </w:p>
    <w:p w14:paraId="2743C091" w14:textId="4087666B" w:rsidR="00B239A3" w:rsidRDefault="003E2523" w:rsidP="00627DE8">
      <w:pPr>
        <w:pStyle w:val="NormalnyWeb"/>
        <w:jc w:val="both"/>
      </w:pPr>
      <w:r w:rsidRPr="007E1625">
        <w:lastRenderedPageBreak/>
        <w:t>8. Grupa projektowa w miarę swoich możliwości powinna umożliwić udział w projekcie osobom ze szczególnymi potrzebami, zgodnie z zasadami dostępności. Opis zalecanych zasad dostępności znajduje się w załączniku nr 3 do regulaminu.</w:t>
      </w:r>
    </w:p>
    <w:p w14:paraId="05F3616A" w14:textId="77777777" w:rsidR="001F67DA" w:rsidRPr="00822D78" w:rsidRDefault="001F67DA" w:rsidP="00627DE8">
      <w:pPr>
        <w:pStyle w:val="NormalnyWeb"/>
        <w:jc w:val="both"/>
        <w:rPr>
          <w:b/>
          <w:bCs/>
        </w:rPr>
      </w:pPr>
      <w:r w:rsidRPr="00822D78">
        <w:rPr>
          <w:b/>
          <w:bCs/>
        </w:rPr>
        <w:t xml:space="preserve">III. RODZAJE KOSZTÓW, KTÓRE MOGĄ BYĆ FINANSOWANE </w:t>
      </w:r>
    </w:p>
    <w:p w14:paraId="64ECCBF0" w14:textId="27CF6E0B" w:rsidR="001F67DA" w:rsidRDefault="001F67DA" w:rsidP="00627DE8">
      <w:pPr>
        <w:pStyle w:val="NormalnyWeb"/>
        <w:jc w:val="both"/>
      </w:pPr>
      <w:r>
        <w:t xml:space="preserve">1. Możliwe do poniesienia koszty w projekcie to wydatki niezbędne i bezpośrednio związane </w:t>
      </w:r>
      <w:r w:rsidR="00B239A3">
        <w:t xml:space="preserve">   </w:t>
      </w:r>
      <w:r>
        <w:t xml:space="preserve">z realizacją projektu, zgodnie z opisem działań i budżetem wniosku. </w:t>
      </w:r>
    </w:p>
    <w:p w14:paraId="6B58AB5F" w14:textId="77777777" w:rsidR="001F67DA" w:rsidRDefault="001F67DA" w:rsidP="00627DE8">
      <w:pPr>
        <w:pStyle w:val="NormalnyWeb"/>
        <w:jc w:val="both"/>
      </w:pPr>
      <w:r>
        <w:t xml:space="preserve">2. Powinny być racjonalnie skalkulowane w oparciu o ceny rynkowe. </w:t>
      </w:r>
    </w:p>
    <w:p w14:paraId="43B35F03" w14:textId="4E59DA3A" w:rsidR="001F67DA" w:rsidRDefault="001F67DA" w:rsidP="00627DE8">
      <w:pPr>
        <w:pStyle w:val="NormalnyWeb"/>
        <w:jc w:val="both"/>
      </w:pPr>
      <w:r>
        <w:t xml:space="preserve">3. </w:t>
      </w:r>
      <w:bookmarkStart w:id="0" w:name="_Hlk127969300"/>
      <w:r>
        <w:t xml:space="preserve">Z minigrantu mogą być finansowane wynagrodzenia, </w:t>
      </w:r>
      <w:r w:rsidRPr="008015AA">
        <w:rPr>
          <w:u w:val="single"/>
        </w:rPr>
        <w:t>przy czym lider oraz członkowie grupy projektowej nie mogą pobierać wynagrodzenia</w:t>
      </w:r>
      <w:r>
        <w:t xml:space="preserve"> z tytułu działań realizowanyc</w:t>
      </w:r>
      <w:r w:rsidR="00B239A3">
        <w:t xml:space="preserve">h </w:t>
      </w:r>
      <w:r>
        <w:t xml:space="preserve">w ramach projektu. </w:t>
      </w:r>
      <w:r w:rsidR="006C6898">
        <w:t>Wysokość wynagrodzenia dla trenera/instruktora nie może być wyższa niż 50% wysokości minigrantu (</w:t>
      </w:r>
      <w:r w:rsidR="006C6898" w:rsidRPr="009E6DEE">
        <w:rPr>
          <w:u w:val="single"/>
        </w:rPr>
        <w:t>max.350zł).</w:t>
      </w:r>
      <w:bookmarkEnd w:id="0"/>
    </w:p>
    <w:p w14:paraId="5350C789" w14:textId="77777777" w:rsidR="001F67DA" w:rsidRDefault="001F67DA" w:rsidP="00627DE8">
      <w:pPr>
        <w:pStyle w:val="NormalnyWeb"/>
        <w:jc w:val="both"/>
      </w:pPr>
      <w:r>
        <w:t xml:space="preserve">4. Z otrzymanego minigrantu nie można finansować: </w:t>
      </w:r>
    </w:p>
    <w:p w14:paraId="5D03BD9E" w14:textId="77777777" w:rsidR="001F67DA" w:rsidRDefault="001F67DA" w:rsidP="00627DE8">
      <w:pPr>
        <w:pStyle w:val="NormalnyWeb"/>
        <w:jc w:val="both"/>
      </w:pPr>
      <w:r>
        <w:t xml:space="preserve">a) kosztów niezwiązanych z projektem, niezgodnych z budżetem wniosku, nieuzasadnionych merytorycznie, </w:t>
      </w:r>
    </w:p>
    <w:p w14:paraId="738E30FC" w14:textId="77777777" w:rsidR="001F67DA" w:rsidRDefault="001F67DA" w:rsidP="00627DE8">
      <w:pPr>
        <w:pStyle w:val="NormalnyWeb"/>
        <w:jc w:val="both"/>
      </w:pPr>
      <w:r>
        <w:t xml:space="preserve">b) wydatków poniesionych przed i po terminie określonym w umowie, </w:t>
      </w:r>
    </w:p>
    <w:p w14:paraId="30FA248A" w14:textId="77777777" w:rsidR="001F67DA" w:rsidRDefault="001F67DA" w:rsidP="00627DE8">
      <w:pPr>
        <w:pStyle w:val="NormalnyWeb"/>
        <w:jc w:val="both"/>
      </w:pPr>
      <w:r>
        <w:t xml:space="preserve">c) bezpośredniej pomocy finansowej dla osób fizycznych, </w:t>
      </w:r>
    </w:p>
    <w:p w14:paraId="075898AE" w14:textId="77777777" w:rsidR="001F67DA" w:rsidRDefault="001F67DA" w:rsidP="00627DE8">
      <w:pPr>
        <w:pStyle w:val="NormalnyWeb"/>
        <w:jc w:val="both"/>
      </w:pPr>
      <w:r>
        <w:t xml:space="preserve">d) celów politycznych, religijnych, w tym uprawiania kultu religijnego, </w:t>
      </w:r>
    </w:p>
    <w:p w14:paraId="6CE5F6D1" w14:textId="77777777" w:rsidR="001F67DA" w:rsidRDefault="001F67DA" w:rsidP="00627DE8">
      <w:pPr>
        <w:pStyle w:val="NormalnyWeb"/>
        <w:jc w:val="both"/>
      </w:pPr>
      <w:r>
        <w:t xml:space="preserve">e) kosztów ponoszonych za granicą, </w:t>
      </w:r>
    </w:p>
    <w:p w14:paraId="4D3AA530" w14:textId="77777777" w:rsidR="001F67DA" w:rsidRDefault="001F67DA" w:rsidP="00627DE8">
      <w:pPr>
        <w:pStyle w:val="NormalnyWeb"/>
        <w:jc w:val="both"/>
      </w:pPr>
      <w:r>
        <w:t xml:space="preserve">f) zakupu napojów alkoholowych, wyrobów tytoniowych i innych używek, </w:t>
      </w:r>
    </w:p>
    <w:p w14:paraId="5DE0069D" w14:textId="77777777" w:rsidR="001F67DA" w:rsidRDefault="001F67DA" w:rsidP="00627DE8">
      <w:pPr>
        <w:pStyle w:val="NormalnyWeb"/>
        <w:jc w:val="both"/>
      </w:pPr>
      <w:r>
        <w:t xml:space="preserve">g) toreb jednorazowych, </w:t>
      </w:r>
    </w:p>
    <w:p w14:paraId="766AAF9D" w14:textId="20708E74" w:rsidR="001F67DA" w:rsidRDefault="001F67DA" w:rsidP="00627DE8">
      <w:pPr>
        <w:pStyle w:val="NormalnyWeb"/>
        <w:jc w:val="both"/>
      </w:pPr>
      <w:r>
        <w:t>h) innych zakupów, które nie są związane bezpośrednio z projektem</w:t>
      </w:r>
      <w:r w:rsidR="00AB3A8B">
        <w:t>.</w:t>
      </w:r>
      <w:r>
        <w:t xml:space="preserve"> </w:t>
      </w:r>
    </w:p>
    <w:p w14:paraId="4E6BF32B" w14:textId="77777777" w:rsidR="00822D78" w:rsidRPr="00822D78" w:rsidRDefault="001F67DA" w:rsidP="00627DE8">
      <w:pPr>
        <w:pStyle w:val="NormalnyWeb"/>
        <w:jc w:val="both"/>
        <w:rPr>
          <w:b/>
          <w:bCs/>
        </w:rPr>
      </w:pPr>
      <w:r w:rsidRPr="00822D78">
        <w:rPr>
          <w:b/>
          <w:bCs/>
        </w:rPr>
        <w:t xml:space="preserve">IV. PRZEBIEG KONKURSU </w:t>
      </w:r>
    </w:p>
    <w:p w14:paraId="75E02087" w14:textId="1FB719F8" w:rsidR="001F67DA" w:rsidRDefault="001F67DA" w:rsidP="00627DE8">
      <w:pPr>
        <w:pStyle w:val="NormalnyWeb"/>
        <w:jc w:val="both"/>
      </w:pPr>
      <w:r>
        <w:t xml:space="preserve">1. Konkurs ma dwa etapy : ocenę formalną i merytoryczną wniosków. </w:t>
      </w:r>
    </w:p>
    <w:p w14:paraId="324CDD0B" w14:textId="77777777" w:rsidR="001F67DA" w:rsidRDefault="001F67DA" w:rsidP="00627DE8">
      <w:pPr>
        <w:pStyle w:val="NormalnyWeb"/>
        <w:jc w:val="both"/>
      </w:pPr>
      <w:r>
        <w:t xml:space="preserve">2. Podczas oceny formalnej Operator sprawdza, czy: </w:t>
      </w:r>
    </w:p>
    <w:p w14:paraId="49C8CE88" w14:textId="77777777" w:rsidR="001F67DA" w:rsidRDefault="001F67DA" w:rsidP="00627DE8">
      <w:pPr>
        <w:pStyle w:val="NormalnyWeb"/>
        <w:jc w:val="both"/>
      </w:pPr>
      <w:r>
        <w:t xml:space="preserve">a) wniosek został złożony przez grupę projektową; </w:t>
      </w:r>
    </w:p>
    <w:p w14:paraId="37A80196" w14:textId="589DC558" w:rsidR="001F67DA" w:rsidRDefault="001F67DA" w:rsidP="00627DE8">
      <w:pPr>
        <w:pStyle w:val="NormalnyWeb"/>
        <w:jc w:val="both"/>
      </w:pPr>
      <w:r>
        <w:t>b) wniosek został złożony zgodnie z załączonym wzorem wniosku</w:t>
      </w:r>
      <w:r w:rsidR="00263BE0">
        <w:t xml:space="preserve"> na dany rok</w:t>
      </w:r>
      <w:r>
        <w:t xml:space="preserve">, w terminie, miejscu i w sposób określony regulaminem; </w:t>
      </w:r>
    </w:p>
    <w:p w14:paraId="4351AA96" w14:textId="5CF4A891" w:rsidR="001F67DA" w:rsidRDefault="001F67DA" w:rsidP="00627DE8">
      <w:pPr>
        <w:pStyle w:val="NormalnyWeb"/>
        <w:jc w:val="both"/>
      </w:pPr>
      <w:r>
        <w:t>c) wniosek jest wypełniony kompletnie i czytelnie (tzn. ma wypełnione czytelnie wszystkie pola, posiada wymagane podpisy</w:t>
      </w:r>
      <w:r w:rsidR="00263BE0">
        <w:t xml:space="preserve"> i załączniki</w:t>
      </w:r>
      <w:r>
        <w:t xml:space="preserve">); </w:t>
      </w:r>
    </w:p>
    <w:p w14:paraId="2F0A2731" w14:textId="77777777" w:rsidR="001F67DA" w:rsidRDefault="001F67DA" w:rsidP="00627DE8">
      <w:pPr>
        <w:pStyle w:val="NormalnyWeb"/>
        <w:jc w:val="both"/>
      </w:pPr>
      <w:r>
        <w:t xml:space="preserve">d) projekt zaplanowano w terminie określonym w regulaminie; </w:t>
      </w:r>
    </w:p>
    <w:p w14:paraId="338E4F74" w14:textId="50CFA61A" w:rsidR="001F67DA" w:rsidRDefault="001F67DA" w:rsidP="00627DE8">
      <w:pPr>
        <w:pStyle w:val="NormalnyWeb"/>
        <w:jc w:val="both"/>
      </w:pPr>
      <w:r>
        <w:lastRenderedPageBreak/>
        <w:t xml:space="preserve">e) projekt dotyczy działań </w:t>
      </w:r>
      <w:r w:rsidR="00263BE0">
        <w:t xml:space="preserve">mieszczących się w </w:t>
      </w:r>
      <w:r w:rsidR="00786610">
        <w:t xml:space="preserve">czterech </w:t>
      </w:r>
      <w:r w:rsidR="00263BE0">
        <w:t xml:space="preserve">obszarach tematycznych Funduszu Sportowo- Rekreacyjnego; </w:t>
      </w:r>
    </w:p>
    <w:p w14:paraId="758AE802" w14:textId="77777777" w:rsidR="001F67DA" w:rsidRDefault="001F67DA" w:rsidP="00627DE8">
      <w:pPr>
        <w:pStyle w:val="NormalnyWeb"/>
        <w:jc w:val="both"/>
      </w:pPr>
      <w:r>
        <w:t xml:space="preserve">f) działania projektu są realizowane przede wszystkim na terenie miasta Gdańska; </w:t>
      </w:r>
    </w:p>
    <w:p w14:paraId="6CF390E1" w14:textId="77777777" w:rsidR="001F67DA" w:rsidRDefault="001F67DA" w:rsidP="00627DE8">
      <w:pPr>
        <w:pStyle w:val="NormalnyWeb"/>
        <w:jc w:val="both"/>
      </w:pPr>
      <w:r>
        <w:t xml:space="preserve">g) adresatami działań są osoby mieszkające na terenie miasta Gdańska; </w:t>
      </w:r>
    </w:p>
    <w:p w14:paraId="570A0731" w14:textId="77777777" w:rsidR="001F67DA" w:rsidRDefault="001F67DA" w:rsidP="00627DE8">
      <w:pPr>
        <w:pStyle w:val="NormalnyWeb"/>
        <w:jc w:val="both"/>
      </w:pPr>
      <w:r>
        <w:t xml:space="preserve">h) działania są adresowane do grupy min. 10 osób; </w:t>
      </w:r>
    </w:p>
    <w:p w14:paraId="36C2BB97" w14:textId="77777777" w:rsidR="001F67DA" w:rsidRDefault="001F67DA" w:rsidP="00627DE8">
      <w:pPr>
        <w:pStyle w:val="NormalnyWeb"/>
        <w:jc w:val="both"/>
      </w:pPr>
      <w:r>
        <w:t xml:space="preserve">i) budżet projektu nie przekracza 700 zł; </w:t>
      </w:r>
    </w:p>
    <w:p w14:paraId="67A3730F" w14:textId="77777777" w:rsidR="001F67DA" w:rsidRDefault="001F67DA" w:rsidP="00627DE8">
      <w:pPr>
        <w:pStyle w:val="NormalnyWeb"/>
        <w:jc w:val="both"/>
      </w:pPr>
      <w:r>
        <w:t xml:space="preserve">3. Wnioski, które spełnią wszystkie wymagania formalne, zostaną przekazane do oceny merytorycznej. </w:t>
      </w:r>
    </w:p>
    <w:p w14:paraId="0481F32D" w14:textId="7EEF4E90" w:rsidR="001F67DA" w:rsidRDefault="001F67DA" w:rsidP="00627DE8">
      <w:pPr>
        <w:pStyle w:val="NormalnyWeb"/>
        <w:jc w:val="both"/>
      </w:pPr>
      <w:r>
        <w:t>4. Ocenę merytoryczną przeprowadza komisja, złożon</w:t>
      </w:r>
      <w:r w:rsidR="00882E7B">
        <w:t xml:space="preserve">a min. </w:t>
      </w:r>
      <w:r w:rsidR="00882E7B" w:rsidRPr="007E1625">
        <w:t xml:space="preserve">z 3 osób, a </w:t>
      </w:r>
      <w:r w:rsidRPr="007E1625">
        <w:t>max.</w:t>
      </w:r>
      <w:r w:rsidR="00882E7B" w:rsidRPr="007E1625">
        <w:t xml:space="preserve"> z</w:t>
      </w:r>
      <w:r w:rsidRPr="007E1625">
        <w:t xml:space="preserve"> 6 osób,</w:t>
      </w:r>
      <w:r w:rsidR="0095384E" w:rsidRPr="007E1625">
        <w:t xml:space="preserve"> </w:t>
      </w:r>
      <w:r w:rsidRPr="007E1625">
        <w:t>w tym:</w:t>
      </w:r>
      <w:r>
        <w:t xml:space="preserve"> od 1 do 2 przedstawicieli operatora, od 1 do 2 przedstawicieli Miasta Gdańska oraz</w:t>
      </w:r>
      <w:r w:rsidR="0095384E">
        <w:t xml:space="preserve"> </w:t>
      </w:r>
      <w:r>
        <w:t>od 1 do 2 przedstawicieli organizacji pozarządowych, z zachowaniem proporcji</w:t>
      </w:r>
      <w:r w:rsidR="004157DF">
        <w:t>:</w:t>
      </w:r>
    </w:p>
    <w:p w14:paraId="085AA7F8" w14:textId="4F324E00" w:rsidR="001F67DA" w:rsidRDefault="001F67DA" w:rsidP="00627DE8">
      <w:pPr>
        <w:pStyle w:val="NormalnyWeb"/>
        <w:jc w:val="both"/>
      </w:pPr>
      <w:r>
        <w:t xml:space="preserve">a) </w:t>
      </w:r>
      <w:r w:rsidR="004157DF">
        <w:t>p</w:t>
      </w:r>
      <w:r>
        <w:t xml:space="preserve">odczas oceny merytorycznej komisja ocenia czy elementy wniosku są spójne; </w:t>
      </w:r>
    </w:p>
    <w:p w14:paraId="18EA856D" w14:textId="77777777" w:rsidR="001F67DA" w:rsidRDefault="001F67DA" w:rsidP="00627DE8">
      <w:pPr>
        <w:pStyle w:val="NormalnyWeb"/>
        <w:jc w:val="both"/>
      </w:pPr>
      <w:r>
        <w:t xml:space="preserve">b) działania są zgodne z celami konkursu i osiągnięcia możliwe do zrealizowania; </w:t>
      </w:r>
    </w:p>
    <w:p w14:paraId="780D6024" w14:textId="77777777" w:rsidR="001F67DA" w:rsidRDefault="001F67DA" w:rsidP="00627DE8">
      <w:pPr>
        <w:pStyle w:val="NormalnyWeb"/>
        <w:jc w:val="both"/>
      </w:pPr>
      <w:r>
        <w:t xml:space="preserve">c) koszty są niezbędne do realizacji projektu, poprawnie skalkulowane; </w:t>
      </w:r>
    </w:p>
    <w:p w14:paraId="342E321A" w14:textId="77777777" w:rsidR="001F67DA" w:rsidRDefault="001F67DA" w:rsidP="00627DE8">
      <w:pPr>
        <w:pStyle w:val="NormalnyWeb"/>
        <w:jc w:val="both"/>
      </w:pPr>
      <w:r>
        <w:t xml:space="preserve">d) realizacja projektu uwzględnia aktywny udział członków grupy projektowej; </w:t>
      </w:r>
    </w:p>
    <w:p w14:paraId="6B44CE02" w14:textId="77777777" w:rsidR="001F67DA" w:rsidRDefault="001F67DA" w:rsidP="00627DE8">
      <w:pPr>
        <w:pStyle w:val="NormalnyWeb"/>
        <w:jc w:val="both"/>
      </w:pPr>
      <w:r>
        <w:t xml:space="preserve">e) dotychczasowa współpraca przebiegała poprawnie(jeśli dotyczy). </w:t>
      </w:r>
    </w:p>
    <w:p w14:paraId="49A01644" w14:textId="05B6BA93" w:rsidR="001F67DA" w:rsidRDefault="001F67DA" w:rsidP="00627DE8">
      <w:pPr>
        <w:pStyle w:val="NormalnyWeb"/>
        <w:jc w:val="both"/>
      </w:pPr>
      <w:r>
        <w:t xml:space="preserve">5. Komisja może przyznać minigrant w pełnej lub niepełnej kwocie. </w:t>
      </w:r>
    </w:p>
    <w:p w14:paraId="1D830C24" w14:textId="77777777" w:rsidR="001F67DA" w:rsidRDefault="001F67DA" w:rsidP="00627DE8">
      <w:pPr>
        <w:pStyle w:val="NormalnyWeb"/>
        <w:jc w:val="both"/>
      </w:pPr>
      <w:r>
        <w:t xml:space="preserve">6. Komisja może nie wykorzystać pełnej puli środków przeznaczonych na konkurs. Operator może zorganizować dodatkowy nabór. Decyzje komisji są ostateczne i nie ma możliwości odwołania się od ich postanowień. </w:t>
      </w:r>
    </w:p>
    <w:p w14:paraId="477587F6" w14:textId="34528341" w:rsidR="001F67DA" w:rsidRDefault="001F67DA" w:rsidP="00627DE8">
      <w:pPr>
        <w:pStyle w:val="NormalnyWeb"/>
        <w:jc w:val="both"/>
      </w:pPr>
      <w:r>
        <w:t>7. Lista projektów,</w:t>
      </w:r>
      <w:r w:rsidR="0013670F">
        <w:t xml:space="preserve"> </w:t>
      </w:r>
      <w:r>
        <w:t>którym zostało przyznane dofinansowanie, zostanie ogłoszona do dnia</w:t>
      </w:r>
      <w:r w:rsidR="00822D78">
        <w:t xml:space="preserve"> </w:t>
      </w:r>
      <w:r w:rsidR="0095384E">
        <w:t xml:space="preserve">           </w:t>
      </w:r>
      <w:r w:rsidR="006977A6">
        <w:t>30</w:t>
      </w:r>
      <w:r w:rsidR="00822D78">
        <w:t xml:space="preserve"> kwietnia 2</w:t>
      </w:r>
      <w:r>
        <w:t>02</w:t>
      </w:r>
      <w:r w:rsidR="00822D78">
        <w:t>3</w:t>
      </w:r>
      <w:r>
        <w:t xml:space="preserve"> r. na stronie www.</w:t>
      </w:r>
      <w:r w:rsidR="00CD4A75">
        <w:t>fundacjarc.org.pl</w:t>
      </w:r>
      <w:r w:rsidR="00D60FDC">
        <w:t>.</w:t>
      </w:r>
    </w:p>
    <w:p w14:paraId="37299B4D" w14:textId="2E72B450" w:rsidR="00822D78" w:rsidRPr="00822D78" w:rsidRDefault="00822D78" w:rsidP="00627DE8">
      <w:pPr>
        <w:pStyle w:val="NormalnyWeb"/>
        <w:jc w:val="both"/>
        <w:rPr>
          <w:b/>
          <w:bCs/>
        </w:rPr>
      </w:pPr>
      <w:r w:rsidRPr="00822D78">
        <w:rPr>
          <w:b/>
          <w:bCs/>
        </w:rPr>
        <w:t xml:space="preserve">V. UMOWA </w:t>
      </w:r>
      <w:r>
        <w:rPr>
          <w:b/>
          <w:bCs/>
        </w:rPr>
        <w:t xml:space="preserve">Z GRUPĄ PROJEKTOWĄ I JEJ REALIZACJA </w:t>
      </w:r>
    </w:p>
    <w:p w14:paraId="52379CDB" w14:textId="77777777" w:rsidR="00822D78" w:rsidRDefault="00822D78" w:rsidP="00627DE8">
      <w:pPr>
        <w:pStyle w:val="NormalnyWeb"/>
        <w:jc w:val="both"/>
      </w:pPr>
      <w:r>
        <w:t xml:space="preserve">1. Żeby zrealizować projekt: </w:t>
      </w:r>
    </w:p>
    <w:p w14:paraId="3A896D21" w14:textId="44F2B938" w:rsidR="00822D78" w:rsidRDefault="00822D78" w:rsidP="00627DE8">
      <w:pPr>
        <w:pStyle w:val="NormalnyWeb"/>
        <w:jc w:val="both"/>
      </w:pPr>
      <w:r>
        <w:t>a) lider musi podpisać umowę z Operatorem</w:t>
      </w:r>
      <w:r w:rsidR="002D735A">
        <w:t>,</w:t>
      </w:r>
    </w:p>
    <w:p w14:paraId="452C5039" w14:textId="37DA7D43" w:rsidR="00822D78" w:rsidRDefault="00822D78" w:rsidP="00627DE8">
      <w:pPr>
        <w:pStyle w:val="NormalnyWeb"/>
        <w:jc w:val="both"/>
      </w:pPr>
      <w:r>
        <w:t xml:space="preserve">b) członkowie grupy (lub przynajmniej lider) muszą wziąć udział w spotkaniu </w:t>
      </w:r>
      <w:r w:rsidR="00DC2175">
        <w:t xml:space="preserve">informacyjno-szkoleniowym </w:t>
      </w:r>
      <w:r>
        <w:t xml:space="preserve">dotyczącym zasad realizacji grupy. </w:t>
      </w:r>
    </w:p>
    <w:p w14:paraId="500E6E40" w14:textId="00375AA5" w:rsidR="00822D78" w:rsidRDefault="00822D78" w:rsidP="00627DE8">
      <w:pPr>
        <w:pStyle w:val="NormalnyWeb"/>
        <w:jc w:val="both"/>
      </w:pPr>
      <w:r>
        <w:t>Termin szkolenia i podpisania umowy zostanie zaproponowany i ustalony przez Operatora</w:t>
      </w:r>
      <w:r w:rsidR="0013670F">
        <w:t xml:space="preserve">                 </w:t>
      </w:r>
      <w:r>
        <w:t xml:space="preserve">z każdym liderem indywidualnie. </w:t>
      </w:r>
    </w:p>
    <w:p w14:paraId="54A87B65" w14:textId="5AC74664" w:rsidR="00822D78" w:rsidRPr="007E1625" w:rsidRDefault="00822D78" w:rsidP="00627DE8">
      <w:pPr>
        <w:pStyle w:val="NormalnyWeb"/>
        <w:jc w:val="both"/>
      </w:pPr>
      <w:r w:rsidRPr="007E1625">
        <w:t>2. Załączniki do umowy</w:t>
      </w:r>
      <w:r w:rsidR="0097100E" w:rsidRPr="007E1625">
        <w:t xml:space="preserve"> grantowej</w:t>
      </w:r>
      <w:r w:rsidRPr="007E1625">
        <w:t xml:space="preserve">: </w:t>
      </w:r>
    </w:p>
    <w:p w14:paraId="7E1A6B20" w14:textId="5E969D1E" w:rsidR="0097100E" w:rsidRPr="007E1625" w:rsidRDefault="00822D78" w:rsidP="00627DE8">
      <w:pPr>
        <w:pStyle w:val="NormalnyWeb"/>
        <w:jc w:val="both"/>
      </w:pPr>
      <w:r w:rsidRPr="007E1625">
        <w:lastRenderedPageBreak/>
        <w:t>a</w:t>
      </w:r>
      <w:r w:rsidR="0097100E" w:rsidRPr="007E1625">
        <w:t xml:space="preserve">) wniosek </w:t>
      </w:r>
      <w:r w:rsidR="001C4BCA" w:rsidRPr="007E1625">
        <w:t xml:space="preserve">grantowy w wersji papierowej </w:t>
      </w:r>
      <w:r w:rsidR="0097100E" w:rsidRPr="007E1625">
        <w:t>wraz z RODO.</w:t>
      </w:r>
    </w:p>
    <w:p w14:paraId="3BDC914D" w14:textId="4B17BA7B" w:rsidR="00822D78" w:rsidRDefault="00822D78" w:rsidP="00627DE8">
      <w:pPr>
        <w:pStyle w:val="NormalnyWeb"/>
        <w:jc w:val="both"/>
      </w:pPr>
      <w:r>
        <w:t xml:space="preserve">3. Wszelkie zmiany </w:t>
      </w:r>
      <w:r w:rsidR="0072188C">
        <w:t xml:space="preserve">w opisie wniosku </w:t>
      </w:r>
      <w:r>
        <w:t>mogą być dokonywane tylko, jeśli nie wpłyną na pierwotny kształt ocenianego projektu w postępowaniu konkursowym</w:t>
      </w:r>
      <w:r w:rsidR="00BE039D">
        <w:t>, po akceptacji operatora.</w:t>
      </w:r>
    </w:p>
    <w:p w14:paraId="17BF1E00" w14:textId="005CBAEC" w:rsidR="00822D78" w:rsidRDefault="00822D78" w:rsidP="00627DE8">
      <w:pPr>
        <w:pStyle w:val="NormalnyWeb"/>
        <w:jc w:val="both"/>
      </w:pPr>
      <w:r>
        <w:t>4. Lidera można zmienić za zgodą operatora w wyjątkowych sytuacjach, na przykład</w:t>
      </w:r>
      <w:r w:rsidR="00BE039D">
        <w:t xml:space="preserve"> </w:t>
      </w:r>
      <w:r>
        <w:t xml:space="preserve"> z powodu choroby, wyjazdu lidera itp. </w:t>
      </w:r>
    </w:p>
    <w:p w14:paraId="19EEB67A" w14:textId="77777777" w:rsidR="00822D78" w:rsidRDefault="00822D78" w:rsidP="00627DE8">
      <w:pPr>
        <w:pStyle w:val="NormalnyWeb"/>
        <w:jc w:val="both"/>
      </w:pPr>
      <w:r>
        <w:t xml:space="preserve">Wszystkie zmiany muszą być zgłoszone przed ich wprowadzeniem i zaakceptowane przez Operatora. </w:t>
      </w:r>
    </w:p>
    <w:p w14:paraId="749218F6" w14:textId="1F4C5AA0" w:rsidR="00F5066E" w:rsidRDefault="00822D78" w:rsidP="00627DE8">
      <w:pPr>
        <w:pStyle w:val="NormalnyWeb"/>
        <w:jc w:val="both"/>
      </w:pPr>
      <w:r>
        <w:t xml:space="preserve">5. Środki na realizację projektu </w:t>
      </w:r>
      <w:r w:rsidR="00F5066E">
        <w:t xml:space="preserve">będą przekazane przelewem na konto osobiste </w:t>
      </w:r>
      <w:r>
        <w:t>Lidera</w:t>
      </w:r>
      <w:r w:rsidR="00F5066E">
        <w:t>,</w:t>
      </w:r>
      <w:r w:rsidR="00D60FDC">
        <w:t xml:space="preserve"> </w:t>
      </w:r>
      <w:r w:rsidR="00F5066E">
        <w:t>w formie zaliczki.</w:t>
      </w:r>
    </w:p>
    <w:p w14:paraId="75DB1CF1" w14:textId="3F640AFC" w:rsidR="00822D78" w:rsidRDefault="00822D78" w:rsidP="00627DE8">
      <w:pPr>
        <w:pStyle w:val="NormalnyWeb"/>
        <w:jc w:val="both"/>
      </w:pPr>
      <w:r>
        <w:t xml:space="preserve">6. W przypadku </w:t>
      </w:r>
      <w:r w:rsidR="00457383">
        <w:t xml:space="preserve">zamiaru </w:t>
      </w:r>
      <w:r>
        <w:t>dokonania zamówień internetowych</w:t>
      </w:r>
      <w:r w:rsidR="00F5066E">
        <w:t xml:space="preserve"> koszt przesyłki jest kosztem kwalifikowanym w kwocie grantu.</w:t>
      </w:r>
    </w:p>
    <w:p w14:paraId="73A8C973" w14:textId="0B264DCC" w:rsidR="00822D78" w:rsidRDefault="00822D78" w:rsidP="00627DE8">
      <w:pPr>
        <w:pStyle w:val="NormalnyWeb"/>
        <w:jc w:val="both"/>
      </w:pPr>
      <w:r>
        <w:t>7. Szczegółowe zasady określające, na co i w jaki sposób można wydawać środki z minigrantu i jak je rozliczać, zawarte są w umowie. W trakcie projektu należy</w:t>
      </w:r>
      <w:r w:rsidR="00F501FF">
        <w:t xml:space="preserve"> dokumentować działania</w:t>
      </w:r>
      <w:r>
        <w:t xml:space="preserve"> </w:t>
      </w:r>
      <w:r w:rsidR="00F501FF">
        <w:t>fotorelacją.</w:t>
      </w:r>
      <w:r>
        <w:t xml:space="preserve"> Zdjęcia będą częścią sprawozdania. Operator ma prawo wykorzystać je do celów promocyjnych. </w:t>
      </w:r>
      <w:r w:rsidR="00F501FF">
        <w:t>W</w:t>
      </w:r>
      <w:r>
        <w:t>ykonane w trakcie realizacji inicjatyw będą udostępnione publicznie w taki sposób, aby każdy mógł mieć do nich dostęp w miejscu i w czasie przez siebie wybranym poprzez profil Operatora w celach promocji oraz kształtowania pozytywnego wizerunku. Będą udostępniane w mediach społecznościowych (profile Operatora Facebook, LinkedIn, Youtube), publikacjach na stronie WWW Operatora oraz innych materiałach reklamowych: elektronicznych i drukowanych Operatora. Zdjęcia będą opatrzone znakami graficznymi indywidualizującymi – logiem Funduszu i Operatora. Zdjęcia będą ujawnione podmiotowi finansującemu projekt tj. Miastu Gdańsk w celu kontrolnym, jak i promocji inicjatywy. Administratorem danych osobowych jest</w:t>
      </w:r>
      <w:r w:rsidR="00F501FF">
        <w:t xml:space="preserve"> Operator</w:t>
      </w:r>
      <w:r w:rsidR="00D60FDC">
        <w:t xml:space="preserve"> </w:t>
      </w:r>
      <w:r w:rsidR="00F501FF">
        <w:t>w przypadku Funduszu Sportowo-Rekreacyjnego</w:t>
      </w:r>
      <w:r w:rsidR="00D60FDC">
        <w:t xml:space="preserve"> - </w:t>
      </w:r>
      <w:r w:rsidR="00F501FF">
        <w:t>Fundacja RC</w:t>
      </w:r>
      <w:r>
        <w:t>. Publikacja wizerunku</w:t>
      </w:r>
      <w:r w:rsidR="00D60FDC">
        <w:t xml:space="preserve"> </w:t>
      </w:r>
      <w:r>
        <w:t xml:space="preserve">w mediach społecznościowych, oznacza, iż wizerunek będzie udostępniany podmiotom zarejestrowanym w USA: Facebook INC, Google LLC lub Microsoft Corporation (Operator serwisu Linkedin). </w:t>
      </w:r>
    </w:p>
    <w:p w14:paraId="2D45452D" w14:textId="2811C401" w:rsidR="00822D78" w:rsidRDefault="00822D78" w:rsidP="00627DE8">
      <w:pPr>
        <w:pStyle w:val="NormalnyWeb"/>
        <w:jc w:val="both"/>
      </w:pPr>
      <w:r>
        <w:t xml:space="preserve">8. Grupa projektowa ma obowiązek informować odbiorców projektu, że minigrant jest finansowany z budżetu Miasta Gdańska. Sposób informowania i użycia znaków graficznych określa </w:t>
      </w:r>
      <w:r w:rsidRPr="007E1625">
        <w:t xml:space="preserve">umowa. </w:t>
      </w:r>
      <w:bookmarkStart w:id="1" w:name="_Hlk127969617"/>
      <w:r w:rsidR="009345CD" w:rsidRPr="007E1625">
        <w:t>Przed publikacją materiałów informacyjno-promocyjnych (ulotki, plakaty, reklama internetowa itp.) należy przekazać projekt materiału do akceptacji Operatora.</w:t>
      </w:r>
      <w:bookmarkEnd w:id="1"/>
    </w:p>
    <w:p w14:paraId="557BA7B0" w14:textId="017C26E6" w:rsidR="00822D78" w:rsidRPr="00822D78" w:rsidRDefault="00822D78" w:rsidP="00627DE8">
      <w:pPr>
        <w:pStyle w:val="NormalnyWeb"/>
        <w:jc w:val="both"/>
        <w:rPr>
          <w:b/>
          <w:bCs/>
        </w:rPr>
      </w:pPr>
      <w:r w:rsidRPr="00822D78">
        <w:rPr>
          <w:b/>
          <w:bCs/>
        </w:rPr>
        <w:t>V</w:t>
      </w:r>
      <w:r w:rsidR="00EC4E5D">
        <w:rPr>
          <w:b/>
          <w:bCs/>
        </w:rPr>
        <w:t>I</w:t>
      </w:r>
      <w:r w:rsidRPr="00822D78">
        <w:rPr>
          <w:b/>
          <w:bCs/>
        </w:rPr>
        <w:t xml:space="preserve">. SPRAWOZDANIE </w:t>
      </w:r>
    </w:p>
    <w:p w14:paraId="03DCEAB3" w14:textId="1447E8D3" w:rsidR="00822D78" w:rsidRDefault="00822D78" w:rsidP="00627DE8">
      <w:pPr>
        <w:pStyle w:val="NormalnyWeb"/>
        <w:jc w:val="both"/>
      </w:pPr>
      <w:r>
        <w:t>1. Lider musi złożyć sprawozdania i rozliczenia otrzymanego minigrantu w terminie max. 14 dni od dnia zakończenia realizacji</w:t>
      </w:r>
      <w:r w:rsidR="00E25732">
        <w:t xml:space="preserve">, </w:t>
      </w:r>
      <w:r>
        <w:t xml:space="preserve">według wzoru ustalonego przez </w:t>
      </w:r>
      <w:r w:rsidR="00B47506">
        <w:t>O</w:t>
      </w:r>
      <w:r>
        <w:t>peratora (załącznik do regulaminu)</w:t>
      </w:r>
      <w:r w:rsidR="00B47506">
        <w:t>.</w:t>
      </w:r>
    </w:p>
    <w:p w14:paraId="4D248DBF" w14:textId="796B7CA1" w:rsidR="00822D78" w:rsidRDefault="00822D78" w:rsidP="00627DE8">
      <w:pPr>
        <w:pStyle w:val="NormalnyWeb"/>
        <w:jc w:val="both"/>
      </w:pPr>
      <w:r>
        <w:t>2. Wzór sprawozdania będzie dostępny na stronie www.</w:t>
      </w:r>
      <w:r w:rsidR="00B47506">
        <w:t>fundacjarc.org.pl</w:t>
      </w:r>
      <w:r>
        <w:t xml:space="preserve"> oraz w siedzibie </w:t>
      </w:r>
      <w:r w:rsidR="00E25732">
        <w:t>O</w:t>
      </w:r>
      <w:r>
        <w:t xml:space="preserve">peratora. </w:t>
      </w:r>
    </w:p>
    <w:p w14:paraId="0E5EC57C" w14:textId="1104EE37" w:rsidR="00822D78" w:rsidRDefault="00822D78" w:rsidP="00627DE8">
      <w:pPr>
        <w:pStyle w:val="NormalnyWeb"/>
        <w:jc w:val="both"/>
      </w:pPr>
      <w:r>
        <w:t>3. Sprawozdanie należy dostarczyć do siedziby operatora w wersji papierowej</w:t>
      </w:r>
      <w:r w:rsidR="00E25732">
        <w:t xml:space="preserve"> (jako wydruk komputerowy) </w:t>
      </w:r>
      <w:r>
        <w:t>wraz</w:t>
      </w:r>
      <w:r w:rsidR="00E25732">
        <w:t xml:space="preserve"> </w:t>
      </w:r>
      <w:r>
        <w:t>z kompletem wymaganych załączników</w:t>
      </w:r>
      <w:r w:rsidR="00E25732">
        <w:t xml:space="preserve">, w tym oryginały dokumentów </w:t>
      </w:r>
      <w:r w:rsidR="00E25732">
        <w:lastRenderedPageBreak/>
        <w:t>finansowych</w:t>
      </w:r>
      <w:r>
        <w:t xml:space="preserve">. </w:t>
      </w:r>
      <w:r w:rsidR="00E25732">
        <w:t>Termin spotkania z Operatorem należy uprzednio ustalić</w:t>
      </w:r>
      <w:r w:rsidR="00203575">
        <w:t xml:space="preserve"> mailowo lub telefonicznie</w:t>
      </w:r>
      <w:r w:rsidR="00E25732">
        <w:t>.</w:t>
      </w:r>
    </w:p>
    <w:p w14:paraId="771DDD1D" w14:textId="7A32411C" w:rsidR="00E25732" w:rsidRDefault="00822D78" w:rsidP="00627DE8">
      <w:pPr>
        <w:pStyle w:val="NormalnyWeb"/>
        <w:jc w:val="both"/>
      </w:pPr>
      <w:r>
        <w:t>4. O zachowaniu terminu, o których mowa w pkt. 1, decyduje data złożenia sprawozdania</w:t>
      </w:r>
      <w:r w:rsidR="00D60FDC">
        <w:t xml:space="preserve">           </w:t>
      </w:r>
      <w:r w:rsidR="00E25732">
        <w:t xml:space="preserve"> </w:t>
      </w:r>
      <w:r>
        <w:t xml:space="preserve">w biurze </w:t>
      </w:r>
      <w:r w:rsidR="00E25732">
        <w:t>O</w:t>
      </w:r>
      <w:r>
        <w:t xml:space="preserve">peratora lub data stempla pocztowego. </w:t>
      </w:r>
    </w:p>
    <w:p w14:paraId="57B99C50" w14:textId="4FB8A0EA" w:rsidR="00822D78" w:rsidRDefault="00E25732" w:rsidP="00627DE8">
      <w:pPr>
        <w:pStyle w:val="NormalnyWeb"/>
        <w:jc w:val="both"/>
      </w:pPr>
      <w:r>
        <w:t>5</w:t>
      </w:r>
      <w:r w:rsidR="00822D78">
        <w:t>. Niewykorzystaną kwotę minigrantu należy zwrócić operatorowi w terminie 14 dni od dnia zakończenia realizacji, co szczegółowo reguluje umowa.</w:t>
      </w:r>
    </w:p>
    <w:p w14:paraId="55A5AB87" w14:textId="12ED041F" w:rsidR="00822D78" w:rsidRPr="00EC4E5D" w:rsidRDefault="007E6081" w:rsidP="00627DE8">
      <w:pPr>
        <w:pStyle w:val="NormalnyWeb"/>
        <w:jc w:val="both"/>
        <w:rPr>
          <w:b/>
          <w:bCs/>
        </w:rPr>
      </w:pPr>
      <w:r w:rsidRPr="007E6081">
        <w:rPr>
          <w:b/>
          <w:bCs/>
        </w:rPr>
        <w:t>V</w:t>
      </w:r>
      <w:r w:rsidR="00EC4E5D">
        <w:rPr>
          <w:b/>
          <w:bCs/>
        </w:rPr>
        <w:t>I</w:t>
      </w:r>
      <w:r w:rsidRPr="007E6081">
        <w:rPr>
          <w:b/>
          <w:bCs/>
        </w:rPr>
        <w:t>I. HARMONOGRAM KONKURSU W EDYCJI WIOSENNEJ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6081" w14:paraId="56B1A4FA" w14:textId="77777777" w:rsidTr="00FA0DA7">
        <w:trPr>
          <w:trHeight w:val="453"/>
        </w:trPr>
        <w:tc>
          <w:tcPr>
            <w:tcW w:w="4531" w:type="dxa"/>
          </w:tcPr>
          <w:p w14:paraId="3A22EE59" w14:textId="7785E8C5" w:rsidR="003E2B89" w:rsidRDefault="007E6081" w:rsidP="00627DE8">
            <w:pPr>
              <w:pStyle w:val="NormalnyWeb"/>
              <w:jc w:val="both"/>
            </w:pPr>
            <w:r>
              <w:t>Nabór wniosków</w:t>
            </w:r>
          </w:p>
        </w:tc>
        <w:tc>
          <w:tcPr>
            <w:tcW w:w="4531" w:type="dxa"/>
          </w:tcPr>
          <w:p w14:paraId="691E9E74" w14:textId="094E290A" w:rsidR="007E6081" w:rsidRDefault="00FA0DA7" w:rsidP="00627DE8">
            <w:pPr>
              <w:pStyle w:val="NormalnyWeb"/>
              <w:jc w:val="both"/>
            </w:pPr>
            <w:r>
              <w:t xml:space="preserve">27.02.2023 - </w:t>
            </w:r>
            <w:r w:rsidR="006977A6">
              <w:t>2</w:t>
            </w:r>
            <w:r>
              <w:t>7.03.2023</w:t>
            </w:r>
          </w:p>
        </w:tc>
      </w:tr>
      <w:tr w:rsidR="00FA0DA7" w14:paraId="032C2825" w14:textId="77777777" w:rsidTr="007E6081">
        <w:trPr>
          <w:trHeight w:val="655"/>
        </w:trPr>
        <w:tc>
          <w:tcPr>
            <w:tcW w:w="4531" w:type="dxa"/>
          </w:tcPr>
          <w:p w14:paraId="5E64F1D2" w14:textId="606D3BAC" w:rsidR="00FA0DA7" w:rsidRDefault="00FA0DA7" w:rsidP="000758CA">
            <w:pPr>
              <w:pStyle w:val="NormalnyWeb"/>
            </w:pPr>
            <w:r>
              <w:t>Spotkanie</w:t>
            </w:r>
            <w:r w:rsidR="000758CA">
              <w:t xml:space="preserve"> </w:t>
            </w:r>
            <w:r>
              <w:t>informacyjno-szkoleniow</w:t>
            </w:r>
            <w:r w:rsidR="000758CA">
              <w:t xml:space="preserve">e </w:t>
            </w:r>
            <w:r>
              <w:t>dla zainteresowanych wnioskodawców</w:t>
            </w:r>
          </w:p>
        </w:tc>
        <w:tc>
          <w:tcPr>
            <w:tcW w:w="4531" w:type="dxa"/>
          </w:tcPr>
          <w:p w14:paraId="619DF0CF" w14:textId="301B68E6" w:rsidR="00FA0DA7" w:rsidRDefault="006977A6" w:rsidP="00EC4E5D">
            <w:pPr>
              <w:pStyle w:val="NormalnyWeb"/>
            </w:pPr>
            <w:r>
              <w:t>6.03.2023 g. 18:00</w:t>
            </w:r>
          </w:p>
        </w:tc>
      </w:tr>
      <w:tr w:rsidR="007E6081" w14:paraId="17FF05B1" w14:textId="77777777" w:rsidTr="007E6081">
        <w:tc>
          <w:tcPr>
            <w:tcW w:w="4531" w:type="dxa"/>
          </w:tcPr>
          <w:p w14:paraId="7812E6AE" w14:textId="69A1C2CC" w:rsidR="007E6081" w:rsidRDefault="007E6081" w:rsidP="00627DE8">
            <w:pPr>
              <w:pStyle w:val="NormalnyWeb"/>
              <w:jc w:val="both"/>
            </w:pPr>
            <w:r>
              <w:t>Ocena formalna i merytoryczna wniosków</w:t>
            </w:r>
          </w:p>
        </w:tc>
        <w:tc>
          <w:tcPr>
            <w:tcW w:w="4531" w:type="dxa"/>
          </w:tcPr>
          <w:p w14:paraId="08289594" w14:textId="2CA0CEB3" w:rsidR="007E6081" w:rsidRDefault="006977A6" w:rsidP="00627DE8">
            <w:pPr>
              <w:pStyle w:val="NormalnyWeb"/>
              <w:jc w:val="both"/>
            </w:pPr>
            <w:r>
              <w:t>28</w:t>
            </w:r>
            <w:r w:rsidR="00D12B23">
              <w:t xml:space="preserve">.03.2023 - </w:t>
            </w:r>
            <w:r>
              <w:t>28</w:t>
            </w:r>
            <w:r w:rsidR="00D12B23">
              <w:t>.04.2023</w:t>
            </w:r>
          </w:p>
        </w:tc>
      </w:tr>
      <w:tr w:rsidR="007E6081" w14:paraId="60B92023" w14:textId="77777777" w:rsidTr="007E6081">
        <w:tc>
          <w:tcPr>
            <w:tcW w:w="4531" w:type="dxa"/>
          </w:tcPr>
          <w:p w14:paraId="2D8A103F" w14:textId="7EF3CA38" w:rsidR="007E6081" w:rsidRDefault="007E6081" w:rsidP="00627DE8">
            <w:pPr>
              <w:pStyle w:val="NormalnyWeb"/>
              <w:jc w:val="both"/>
            </w:pPr>
            <w:r>
              <w:t xml:space="preserve">Ogłoszenie wyników konkursu </w:t>
            </w:r>
          </w:p>
        </w:tc>
        <w:tc>
          <w:tcPr>
            <w:tcW w:w="4531" w:type="dxa"/>
          </w:tcPr>
          <w:p w14:paraId="249E1C87" w14:textId="0862F03A" w:rsidR="007E6081" w:rsidRDefault="006977A6" w:rsidP="00627DE8">
            <w:pPr>
              <w:pStyle w:val="NormalnyWeb"/>
              <w:jc w:val="both"/>
            </w:pPr>
            <w:r>
              <w:t>30</w:t>
            </w:r>
            <w:r w:rsidR="007E6081">
              <w:t>.04.2023</w:t>
            </w:r>
          </w:p>
        </w:tc>
      </w:tr>
      <w:tr w:rsidR="007E6081" w14:paraId="657D2767" w14:textId="77777777" w:rsidTr="007E6081">
        <w:tc>
          <w:tcPr>
            <w:tcW w:w="4531" w:type="dxa"/>
          </w:tcPr>
          <w:p w14:paraId="3912C84A" w14:textId="3C057DE9" w:rsidR="007E6081" w:rsidRDefault="00021568" w:rsidP="00627DE8">
            <w:pPr>
              <w:pStyle w:val="NormalnyWeb"/>
              <w:jc w:val="both"/>
            </w:pPr>
            <w:r>
              <w:t>Podpisanie umów połączone ze szkoleniem dla liderów</w:t>
            </w:r>
          </w:p>
        </w:tc>
        <w:tc>
          <w:tcPr>
            <w:tcW w:w="4531" w:type="dxa"/>
          </w:tcPr>
          <w:p w14:paraId="209A961A" w14:textId="2F350960" w:rsidR="007E6081" w:rsidRDefault="006977A6" w:rsidP="00627DE8">
            <w:pPr>
              <w:pStyle w:val="NormalnyWeb"/>
              <w:jc w:val="both"/>
            </w:pPr>
            <w:r>
              <w:t>Do 12.05.2023</w:t>
            </w:r>
          </w:p>
        </w:tc>
      </w:tr>
      <w:tr w:rsidR="007E6081" w14:paraId="559FFAD1" w14:textId="77777777" w:rsidTr="007E6081">
        <w:tc>
          <w:tcPr>
            <w:tcW w:w="4531" w:type="dxa"/>
          </w:tcPr>
          <w:p w14:paraId="0D5D90F5" w14:textId="7D2B3DEE" w:rsidR="007E6081" w:rsidRDefault="007E6081" w:rsidP="00627DE8">
            <w:pPr>
              <w:pStyle w:val="NormalnyWeb"/>
              <w:jc w:val="both"/>
            </w:pPr>
            <w:r>
              <w:t>Realizacja projektu</w:t>
            </w:r>
          </w:p>
        </w:tc>
        <w:tc>
          <w:tcPr>
            <w:tcW w:w="4531" w:type="dxa"/>
          </w:tcPr>
          <w:p w14:paraId="75ABED62" w14:textId="5B27C1A8" w:rsidR="007E6081" w:rsidRPr="007E1625" w:rsidRDefault="006977A6" w:rsidP="00627DE8">
            <w:pPr>
              <w:pStyle w:val="NormalnyWeb"/>
              <w:jc w:val="both"/>
            </w:pPr>
            <w:r>
              <w:t>1.05</w:t>
            </w:r>
            <w:r w:rsidR="00105D0A" w:rsidRPr="007E1625">
              <w:t>.2023-31.08.2023 (</w:t>
            </w:r>
            <w:r w:rsidR="00601534" w:rsidRPr="007E1625">
              <w:t xml:space="preserve">edycja </w:t>
            </w:r>
            <w:r w:rsidR="00105D0A" w:rsidRPr="007E1625">
              <w:t>wiosenn</w:t>
            </w:r>
            <w:r w:rsidR="00601534" w:rsidRPr="007E1625">
              <w:t>a)</w:t>
            </w:r>
          </w:p>
          <w:p w14:paraId="598EC81E" w14:textId="362C1106" w:rsidR="00105D0A" w:rsidRPr="007E1625" w:rsidRDefault="00105D0A" w:rsidP="00627DE8">
            <w:pPr>
              <w:pStyle w:val="NormalnyWeb"/>
              <w:jc w:val="both"/>
            </w:pPr>
            <w:r w:rsidRPr="007E1625">
              <w:t>1.09.2023-10.12.2023(</w:t>
            </w:r>
            <w:r w:rsidR="00601534" w:rsidRPr="007E1625">
              <w:t>edycja</w:t>
            </w:r>
            <w:r w:rsidRPr="007E1625">
              <w:t xml:space="preserve"> jesienn</w:t>
            </w:r>
            <w:r w:rsidR="00601534" w:rsidRPr="007E1625">
              <w:t>a</w:t>
            </w:r>
            <w:r w:rsidRPr="007E1625">
              <w:t>)</w:t>
            </w:r>
          </w:p>
        </w:tc>
      </w:tr>
      <w:tr w:rsidR="007E6081" w14:paraId="761B276B" w14:textId="77777777" w:rsidTr="007E6081">
        <w:tc>
          <w:tcPr>
            <w:tcW w:w="4531" w:type="dxa"/>
          </w:tcPr>
          <w:p w14:paraId="75660E8C" w14:textId="516170CC" w:rsidR="007E6081" w:rsidRDefault="007E6081" w:rsidP="00627DE8">
            <w:pPr>
              <w:pStyle w:val="NormalnyWeb"/>
              <w:jc w:val="both"/>
            </w:pPr>
            <w:r>
              <w:t>Monitoring realizacji projektów</w:t>
            </w:r>
          </w:p>
        </w:tc>
        <w:tc>
          <w:tcPr>
            <w:tcW w:w="4531" w:type="dxa"/>
          </w:tcPr>
          <w:p w14:paraId="06FB921E" w14:textId="0BD2429A" w:rsidR="0001427A" w:rsidRPr="007E1625" w:rsidRDefault="006977A6" w:rsidP="00627DE8">
            <w:pPr>
              <w:pStyle w:val="NormalnyWeb"/>
              <w:jc w:val="both"/>
            </w:pPr>
            <w:r>
              <w:t>1.05</w:t>
            </w:r>
            <w:r w:rsidR="0001427A" w:rsidRPr="007E1625">
              <w:t>.2023-31.08.2023 (edycja wiosenna)</w:t>
            </w:r>
          </w:p>
          <w:p w14:paraId="6748FCE7" w14:textId="7C212A77" w:rsidR="007E6081" w:rsidRPr="007E1625" w:rsidRDefault="0001427A" w:rsidP="00627DE8">
            <w:pPr>
              <w:pStyle w:val="NormalnyWeb"/>
              <w:jc w:val="both"/>
            </w:pPr>
            <w:r w:rsidRPr="007E1625">
              <w:t>1.09.2023-10.12.2023(edycja jesienna)</w:t>
            </w:r>
          </w:p>
        </w:tc>
      </w:tr>
      <w:tr w:rsidR="007E6081" w14:paraId="1274BEA7" w14:textId="77777777" w:rsidTr="007E6081">
        <w:tc>
          <w:tcPr>
            <w:tcW w:w="4531" w:type="dxa"/>
          </w:tcPr>
          <w:p w14:paraId="0AC43D98" w14:textId="529CFD05" w:rsidR="007E6081" w:rsidRDefault="007E6081" w:rsidP="00627DE8">
            <w:pPr>
              <w:pStyle w:val="NormalnyWeb"/>
              <w:jc w:val="both"/>
            </w:pPr>
            <w:r>
              <w:t>Sprawozdanie z realizacji projektu</w:t>
            </w:r>
          </w:p>
        </w:tc>
        <w:tc>
          <w:tcPr>
            <w:tcW w:w="4531" w:type="dxa"/>
          </w:tcPr>
          <w:p w14:paraId="257B9E4D" w14:textId="044A05CD" w:rsidR="007E6081" w:rsidRDefault="0001427A" w:rsidP="00627DE8">
            <w:pPr>
              <w:pStyle w:val="NormalnyWeb"/>
              <w:jc w:val="both"/>
            </w:pPr>
            <w:r>
              <w:t>14 dni od umownej daty zakończenia działań</w:t>
            </w:r>
          </w:p>
        </w:tc>
      </w:tr>
    </w:tbl>
    <w:p w14:paraId="603865A6" w14:textId="29C3E671" w:rsidR="007E6081" w:rsidRPr="007E6081" w:rsidRDefault="007E6081" w:rsidP="00627DE8">
      <w:pPr>
        <w:pStyle w:val="NormalnyWeb"/>
        <w:jc w:val="both"/>
        <w:rPr>
          <w:b/>
          <w:bCs/>
        </w:rPr>
      </w:pPr>
      <w:r w:rsidRPr="007E6081">
        <w:rPr>
          <w:b/>
          <w:bCs/>
        </w:rPr>
        <w:t>VI</w:t>
      </w:r>
      <w:r w:rsidR="00EC4E5D">
        <w:rPr>
          <w:b/>
          <w:bCs/>
        </w:rPr>
        <w:t>II</w:t>
      </w:r>
      <w:r w:rsidRPr="007E6081">
        <w:rPr>
          <w:b/>
          <w:bCs/>
        </w:rPr>
        <w:t xml:space="preserve">. KONTROLA I MONITORING </w:t>
      </w:r>
    </w:p>
    <w:p w14:paraId="6EA08A50" w14:textId="4B00FB8B" w:rsidR="007E6081" w:rsidRDefault="007E6081" w:rsidP="00627DE8">
      <w:pPr>
        <w:pStyle w:val="NormalnyWeb"/>
        <w:jc w:val="both"/>
      </w:pPr>
      <w:r>
        <w:t>1. Operator sprawuje kontrolę i monitoring prawidłowości realizacji projektu, w tym wydatkowania minigrantu. Kontrola może być prowadzona w toku realizacji projektu oraz</w:t>
      </w:r>
      <w:r w:rsidR="0001427A">
        <w:t xml:space="preserve">          </w:t>
      </w:r>
      <w:r>
        <w:t xml:space="preserve"> po jego zakończeniu. </w:t>
      </w:r>
    </w:p>
    <w:p w14:paraId="1FE70651" w14:textId="58D16A29" w:rsidR="007E6081" w:rsidRDefault="007E6081" w:rsidP="00627DE8">
      <w:pPr>
        <w:pStyle w:val="NormalnyWeb"/>
        <w:jc w:val="both"/>
      </w:pPr>
      <w:r>
        <w:t>2. W ramach kontroli, osoby upoważnione przez Operatora mogą sprawdzać czy projekt jest realizowany zgodnie z założeniami. Lider na żądanie kontrolującego jest zobowiązany dostarczyć lub udostępnić dokumenty i inne nośniki informacji oraz udzielić wyjaśnień</w:t>
      </w:r>
      <w:r w:rsidR="0001427A">
        <w:t xml:space="preserve">           </w:t>
      </w:r>
      <w:r>
        <w:t xml:space="preserve"> </w:t>
      </w:r>
      <w:r w:rsidR="00D60FDC">
        <w:t xml:space="preserve">           </w:t>
      </w:r>
      <w:r>
        <w:t>i informacji w terminie określonym przez kontrolującego.</w:t>
      </w:r>
    </w:p>
    <w:p w14:paraId="3592E329" w14:textId="39CDF230" w:rsidR="000766C9" w:rsidRPr="000766C9" w:rsidRDefault="000766C9" w:rsidP="00627DE8">
      <w:pPr>
        <w:pStyle w:val="NormalnyWeb"/>
        <w:jc w:val="both"/>
        <w:rPr>
          <w:b/>
          <w:bCs/>
        </w:rPr>
      </w:pPr>
      <w:r w:rsidRPr="000766C9">
        <w:rPr>
          <w:b/>
          <w:bCs/>
        </w:rPr>
        <w:t>I</w:t>
      </w:r>
      <w:r w:rsidR="00EC4E5D">
        <w:rPr>
          <w:b/>
          <w:bCs/>
        </w:rPr>
        <w:t>X</w:t>
      </w:r>
      <w:r w:rsidRPr="000766C9">
        <w:rPr>
          <w:b/>
          <w:bCs/>
        </w:rPr>
        <w:t xml:space="preserve">. DODATKOWE INFORMACJE O KONKURSIE </w:t>
      </w:r>
    </w:p>
    <w:p w14:paraId="4F5BE2E1" w14:textId="5B48D975" w:rsidR="000766C9" w:rsidRPr="008027A5" w:rsidRDefault="000766C9" w:rsidP="008027A5">
      <w:pPr>
        <w:pStyle w:val="Default"/>
        <w:rPr>
          <w:rFonts w:ascii="Times New Roman" w:hAnsi="Times New Roman" w:cs="Times New Roman"/>
        </w:rPr>
      </w:pPr>
      <w:r w:rsidRPr="008027A5">
        <w:rPr>
          <w:rFonts w:ascii="Times New Roman" w:hAnsi="Times New Roman" w:cs="Times New Roman"/>
        </w:rPr>
        <w:t>Dodatkowe informacje na temat konkursu Gdańskiego Funduszu Sportowo-Rekreacyjnego można uzyskać telefonicznie</w:t>
      </w:r>
      <w:r w:rsidR="008027A5" w:rsidRPr="008027A5">
        <w:rPr>
          <w:rFonts w:ascii="Times New Roman" w:hAnsi="Times New Roman" w:cs="Times New Roman"/>
        </w:rPr>
        <w:t xml:space="preserve"> </w:t>
      </w:r>
      <w:r w:rsidR="008027A5" w:rsidRPr="008027A5">
        <w:rPr>
          <w:rFonts w:ascii="Times New Roman" w:hAnsi="Times New Roman" w:cs="Times New Roman"/>
          <w:b/>
          <w:bCs/>
        </w:rPr>
        <w:t>573 375</w:t>
      </w:r>
      <w:r w:rsidR="008027A5">
        <w:rPr>
          <w:rFonts w:ascii="Times New Roman" w:hAnsi="Times New Roman" w:cs="Times New Roman"/>
          <w:b/>
          <w:bCs/>
        </w:rPr>
        <w:t> </w:t>
      </w:r>
      <w:r w:rsidR="008027A5" w:rsidRPr="008027A5">
        <w:rPr>
          <w:rFonts w:ascii="Times New Roman" w:hAnsi="Times New Roman" w:cs="Times New Roman"/>
          <w:b/>
          <w:bCs/>
        </w:rPr>
        <w:t>657</w:t>
      </w:r>
      <w:r w:rsidR="008027A5">
        <w:rPr>
          <w:rFonts w:ascii="Times New Roman" w:hAnsi="Times New Roman" w:cs="Times New Roman"/>
          <w:b/>
          <w:bCs/>
        </w:rPr>
        <w:t xml:space="preserve">, </w:t>
      </w:r>
      <w:r w:rsidR="008027A5" w:rsidRPr="008027A5">
        <w:rPr>
          <w:rFonts w:ascii="Times New Roman" w:hAnsi="Times New Roman" w:cs="Times New Roman"/>
        </w:rPr>
        <w:t xml:space="preserve">mailowo: </w:t>
      </w:r>
      <w:hyperlink r:id="rId6" w:history="1">
        <w:r w:rsidR="008027A5" w:rsidRPr="008027A5">
          <w:rPr>
            <w:rStyle w:val="Hipercze"/>
            <w:rFonts w:ascii="Times New Roman" w:hAnsi="Times New Roman" w:cs="Times New Roman"/>
            <w:b/>
            <w:bCs/>
          </w:rPr>
          <w:t>gfsr@fundacjarc.org.pl</w:t>
        </w:r>
      </w:hyperlink>
      <w:r w:rsidR="008027A5" w:rsidRPr="008027A5">
        <w:rPr>
          <w:rFonts w:ascii="Times New Roman" w:hAnsi="Times New Roman" w:cs="Times New Roman"/>
          <w:b/>
          <w:bCs/>
        </w:rPr>
        <w:t>,</w:t>
      </w:r>
      <w:r w:rsidR="008027A5">
        <w:rPr>
          <w:rFonts w:ascii="Times New Roman" w:hAnsi="Times New Roman" w:cs="Times New Roman"/>
          <w:b/>
          <w:bCs/>
        </w:rPr>
        <w:t xml:space="preserve"> </w:t>
      </w:r>
      <w:r w:rsidR="008027A5" w:rsidRPr="008027A5">
        <w:rPr>
          <w:rFonts w:ascii="Times New Roman" w:hAnsi="Times New Roman" w:cs="Times New Roman"/>
          <w:b/>
          <w:bCs/>
        </w:rPr>
        <w:t xml:space="preserve">oraz </w:t>
      </w:r>
      <w:r w:rsidRPr="008027A5">
        <w:rPr>
          <w:rFonts w:ascii="Times New Roman" w:hAnsi="Times New Roman" w:cs="Times New Roman"/>
        </w:rPr>
        <w:t xml:space="preserve">na stronie </w:t>
      </w:r>
      <w:hyperlink r:id="rId7" w:history="1">
        <w:r w:rsidRPr="008027A5">
          <w:rPr>
            <w:rStyle w:val="Hipercze"/>
            <w:rFonts w:ascii="Times New Roman" w:hAnsi="Times New Roman" w:cs="Times New Roman"/>
          </w:rPr>
          <w:t>www.fundacjarc.org.pl</w:t>
        </w:r>
      </w:hyperlink>
      <w:r w:rsidRPr="008027A5">
        <w:rPr>
          <w:rFonts w:ascii="Times New Roman" w:hAnsi="Times New Roman" w:cs="Times New Roman"/>
        </w:rPr>
        <w:t xml:space="preserve"> (zakładka Projekty).</w:t>
      </w:r>
    </w:p>
    <w:p w14:paraId="1D24552C" w14:textId="14CB3566" w:rsidR="000766C9" w:rsidRDefault="000766C9" w:rsidP="008027A5">
      <w:pPr>
        <w:pStyle w:val="NormalnyWeb"/>
        <w:jc w:val="both"/>
      </w:pPr>
      <w:r>
        <w:t>Grupa może otrzymać indywidualne wsparcie (informacje, konsultacje</w:t>
      </w:r>
      <w:r w:rsidR="008027A5">
        <w:t>)</w:t>
      </w:r>
      <w:r>
        <w:t xml:space="preserve"> w biurze operatora po wcześniejszym umówieniu się z koordynatorem Funduszu. </w:t>
      </w:r>
    </w:p>
    <w:p w14:paraId="52BB809D" w14:textId="2CD0E5EB" w:rsidR="000766C9" w:rsidRPr="000766C9" w:rsidRDefault="00EC4E5D" w:rsidP="00EC4E5D">
      <w:pPr>
        <w:pStyle w:val="NormalnyWeb"/>
        <w:jc w:val="both"/>
        <w:rPr>
          <w:b/>
          <w:bCs/>
        </w:rPr>
      </w:pPr>
      <w:r>
        <w:rPr>
          <w:b/>
          <w:bCs/>
        </w:rPr>
        <w:t>X</w:t>
      </w:r>
      <w:r w:rsidR="000766C9" w:rsidRPr="000766C9">
        <w:rPr>
          <w:b/>
          <w:bCs/>
        </w:rPr>
        <w:t xml:space="preserve">. POSTANOWIENIA KOŃCOWE </w:t>
      </w:r>
    </w:p>
    <w:p w14:paraId="005FC62A" w14:textId="77777777" w:rsidR="000766C9" w:rsidRDefault="000766C9" w:rsidP="00627DE8">
      <w:pPr>
        <w:pStyle w:val="NormalnyWeb"/>
        <w:jc w:val="both"/>
      </w:pPr>
      <w:r>
        <w:t xml:space="preserve">1. Regulamin znajduje się do wglądu w siedzibie i na stronie internetowej Operatora. </w:t>
      </w:r>
    </w:p>
    <w:p w14:paraId="43BDFC1F" w14:textId="651130FA" w:rsidR="000766C9" w:rsidRDefault="000766C9" w:rsidP="00627DE8">
      <w:pPr>
        <w:pStyle w:val="NormalnyWeb"/>
        <w:jc w:val="both"/>
      </w:pPr>
      <w:r>
        <w:lastRenderedPageBreak/>
        <w:t xml:space="preserve">2.Operator zastrzega sobie prawo przesunięcia, przedłużenia lub przerwania konkursu </w:t>
      </w:r>
      <w:r w:rsidR="00146F10">
        <w:t xml:space="preserve">           </w:t>
      </w:r>
      <w:r w:rsidR="00DD6D2C">
        <w:t xml:space="preserve">       </w:t>
      </w:r>
      <w:r>
        <w:t xml:space="preserve">z ważnych przyczyn. </w:t>
      </w:r>
    </w:p>
    <w:p w14:paraId="6E411027" w14:textId="7E7ACDC4" w:rsidR="000766C9" w:rsidRDefault="000766C9" w:rsidP="00627DE8">
      <w:pPr>
        <w:pStyle w:val="NormalnyWeb"/>
        <w:jc w:val="both"/>
      </w:pPr>
      <w:r>
        <w:t>3. W związku z</w:t>
      </w:r>
      <w:r w:rsidR="0091182F">
        <w:t xml:space="preserve"> potencjalnie</w:t>
      </w:r>
      <w:r>
        <w:t xml:space="preserve"> zmienną sytuacją epidemiologiczną, a także</w:t>
      </w:r>
      <w:r w:rsidR="00146F10">
        <w:t xml:space="preserve"> </w:t>
      </w:r>
      <w:r>
        <w:t xml:space="preserve">w nawiązaniu do bieżących decyzji i zaleceń rządowych i samorządowych, Operator zastrzega sobie prawo do natychmiastowego zawieszenia lub zakończenia realizacji minigrantów przed terminem wynikającym z umowy. Realizatorzy są zobowiązani do natychmiastowego podporządkowania się zarządzeniom Operatora. Decyzje Operatora w tej sprawie będą przekazywane liderom drogą mailową i/lub telefoniczną, a także publikowane do wiadomości na stronie internetowej. </w:t>
      </w:r>
    </w:p>
    <w:p w14:paraId="6A7DFDE9" w14:textId="3D495B63" w:rsidR="000766C9" w:rsidRDefault="000766C9" w:rsidP="00627DE8">
      <w:pPr>
        <w:pStyle w:val="NormalnyWeb"/>
        <w:jc w:val="both"/>
      </w:pPr>
      <w:r>
        <w:t>4. W przypadku wystąpienia zachorowania na COVID-19 u Lidera, członków grupy lub uczestników wydarzeń organizowanych w ramach realizowanych inicjatyw, Lider jest zobowiązany do niezwłocznego poinformowania o tym fakcie Operatora</w:t>
      </w:r>
      <w:r w:rsidR="00146F10">
        <w:t xml:space="preserve"> i </w:t>
      </w:r>
      <w:r>
        <w:t xml:space="preserve">podjęcia odpowiednich zabezpieczeń sanitarnych i środków zapobiegawczych. </w:t>
      </w:r>
    </w:p>
    <w:p w14:paraId="7E82CCE0" w14:textId="77777777" w:rsidR="000766C9" w:rsidRDefault="000766C9" w:rsidP="00627DE8">
      <w:pPr>
        <w:pStyle w:val="NormalnyWeb"/>
        <w:jc w:val="both"/>
      </w:pPr>
      <w:r>
        <w:t xml:space="preserve">5. W kwestiach dotyczących przebiegu konkursu nieprzewidzianych niniejszym regulaminem, decyduje Operator w porozumieniu z Miastem Gdańsk. </w:t>
      </w:r>
    </w:p>
    <w:p w14:paraId="7AFAA987" w14:textId="1FAD65F6" w:rsidR="000766C9" w:rsidRDefault="000766C9" w:rsidP="00627DE8">
      <w:pPr>
        <w:pStyle w:val="NormalnyWeb"/>
        <w:jc w:val="both"/>
      </w:pPr>
      <w:r>
        <w:t xml:space="preserve">6. Operator zastrzega sobie prawo wprowadzenia zmian w regulaminie. </w:t>
      </w:r>
    </w:p>
    <w:p w14:paraId="5A2D4BCF" w14:textId="307FA577" w:rsidR="00B135BF" w:rsidRPr="00B135BF" w:rsidRDefault="00B135BF" w:rsidP="00627DE8">
      <w:pPr>
        <w:pStyle w:val="NormalnyWeb"/>
        <w:jc w:val="both"/>
        <w:rPr>
          <w:b/>
          <w:bCs/>
        </w:rPr>
      </w:pPr>
      <w:r w:rsidRPr="00B135BF">
        <w:rPr>
          <w:b/>
          <w:bCs/>
        </w:rPr>
        <w:t>Załączniki do regulaminu:</w:t>
      </w:r>
    </w:p>
    <w:p w14:paraId="123AB19B" w14:textId="2B439F65" w:rsidR="00B135BF" w:rsidRDefault="00B135BF" w:rsidP="00627DE8">
      <w:pPr>
        <w:pStyle w:val="NormalnyWeb"/>
        <w:jc w:val="both"/>
      </w:pPr>
      <w:r>
        <w:t>1) wniosek o minigrant 2023r. na projekt wraz z RODO,</w:t>
      </w:r>
    </w:p>
    <w:p w14:paraId="70BC3576" w14:textId="57E06CFE" w:rsidR="00B135BF" w:rsidRDefault="00B135BF" w:rsidP="00627DE8">
      <w:pPr>
        <w:pStyle w:val="NormalnyWeb"/>
        <w:jc w:val="both"/>
      </w:pPr>
      <w:r>
        <w:t>2) umowa grantowa,</w:t>
      </w:r>
    </w:p>
    <w:p w14:paraId="7F5BEBDF" w14:textId="0EDE3915" w:rsidR="00B135BF" w:rsidRPr="007E1625" w:rsidRDefault="00B135BF" w:rsidP="00627DE8">
      <w:pPr>
        <w:pStyle w:val="NormalnyWeb"/>
        <w:jc w:val="both"/>
      </w:pPr>
      <w:r w:rsidRPr="007E1625">
        <w:t>3) opisu poziomu dostępności,</w:t>
      </w:r>
      <w:r w:rsidR="004D4909" w:rsidRPr="007E1625">
        <w:t xml:space="preserve"> </w:t>
      </w:r>
    </w:p>
    <w:p w14:paraId="294CE3B3" w14:textId="124D97EB" w:rsidR="00FF2452" w:rsidRDefault="00B135BF" w:rsidP="00627DE8">
      <w:pPr>
        <w:pStyle w:val="NormalnyWeb"/>
        <w:jc w:val="both"/>
      </w:pPr>
      <w:r w:rsidRPr="007E1625">
        <w:t>4) deklaracja zawiązania grupy.</w:t>
      </w:r>
    </w:p>
    <w:p w14:paraId="64CACCBB" w14:textId="77777777" w:rsidR="00B135BF" w:rsidRPr="00B135BF" w:rsidRDefault="00B135BF" w:rsidP="00627DE8">
      <w:pPr>
        <w:pStyle w:val="NormalnyWeb"/>
        <w:jc w:val="both"/>
        <w:rPr>
          <w:b/>
          <w:bCs/>
        </w:rPr>
      </w:pPr>
      <w:r w:rsidRPr="00B135BF">
        <w:rPr>
          <w:b/>
          <w:bCs/>
        </w:rPr>
        <w:t xml:space="preserve">INFORMACJA RODO </w:t>
      </w:r>
    </w:p>
    <w:p w14:paraId="531CFC4C" w14:textId="5BEC8EBB" w:rsidR="00B135BF" w:rsidRDefault="00B135BF" w:rsidP="00627DE8">
      <w:pPr>
        <w:pStyle w:val="NormalnyWeb"/>
        <w:jc w:val="both"/>
      </w:pPr>
      <w:r>
        <w:t>W związku z udziałem w KONKURSIE GDAŃSKI FUNDUSZ SPORTOWO-REKREACYJNY</w:t>
      </w:r>
      <w:r w:rsidR="00B34BA4">
        <w:t>-</w:t>
      </w:r>
      <w:r>
        <w:t xml:space="preserve">MINIGRANTY 2023, organizowanym przez </w:t>
      </w:r>
      <w:r w:rsidR="00B34BA4">
        <w:t xml:space="preserve">Operatora: Regionalne Centrum Informacji i Wspomagania Organizacji Pozarządowych </w:t>
      </w:r>
      <w:r>
        <w:t>w Gdańsku w ramach zadania publicznego „Gdański Fundusz S</w:t>
      </w:r>
      <w:r w:rsidR="00B34BA4">
        <w:t>portowo-Rekreacyjny</w:t>
      </w:r>
      <w:r>
        <w:t xml:space="preserve"> 2021-2023”, finansowanego ze środków Miasta Gdańska, informujemy, iż Państwa dane osobowe będą przetwarzane w sposób przedstawiony poniżej: </w:t>
      </w:r>
    </w:p>
    <w:p w14:paraId="1A07CBB3" w14:textId="4114ED36" w:rsidR="00B135BF" w:rsidRDefault="00B135BF" w:rsidP="00627DE8">
      <w:pPr>
        <w:pStyle w:val="NormalnyWeb"/>
        <w:jc w:val="both"/>
      </w:pPr>
      <w:r>
        <w:t xml:space="preserve">1. Administratorem danych osobowych jest </w:t>
      </w:r>
      <w:r w:rsidR="00B34BA4">
        <w:t xml:space="preserve">Regionalne Centrum Informacji i Wspomagania Organizacji Pozarządowych przy al. Grunwaldzkiej 5 w Gdańsku. </w:t>
      </w:r>
    </w:p>
    <w:p w14:paraId="381E4E92" w14:textId="77777777" w:rsidR="00B135BF" w:rsidRDefault="00B135BF" w:rsidP="00627DE8">
      <w:pPr>
        <w:pStyle w:val="NormalnyWeb"/>
        <w:jc w:val="both"/>
      </w:pPr>
      <w:r>
        <w:t xml:space="preserve">2. Administrator przetwarza dane osobowe zgodnie z obowiązującym prawem ochrony danych osobowych, w szczególności z Rozporządzeniem Parlamentu Europejskiego i Rady (UE) 2016/679 z dnia 27 kwietnia 2016 r. w sprawie ochrony osób fizycznych w związku z przetwarzaniem danych osobowych i w sprawie swobodnego przepływu takich danych oraz uchylenia dyrektywy 95/46/WE i Ustawą z dn. 10 maja 2018 r. o ochronie danych osobowych. </w:t>
      </w:r>
    </w:p>
    <w:p w14:paraId="7DB907E2" w14:textId="77777777" w:rsidR="00B135BF" w:rsidRDefault="00B135BF" w:rsidP="00627DE8">
      <w:pPr>
        <w:pStyle w:val="NormalnyWeb"/>
        <w:jc w:val="both"/>
      </w:pPr>
      <w:r>
        <w:t xml:space="preserve">3. Podanie danych jest dobrowolne, ale konieczne dla zapewnienia uczestnictwa w działaniu. </w:t>
      </w:r>
    </w:p>
    <w:p w14:paraId="3E7068EE" w14:textId="48604340" w:rsidR="00B135BF" w:rsidRDefault="00B135BF" w:rsidP="00627DE8">
      <w:pPr>
        <w:pStyle w:val="NormalnyWeb"/>
        <w:jc w:val="both"/>
      </w:pPr>
      <w:r>
        <w:lastRenderedPageBreak/>
        <w:t>4. Dane osobowe będą przechowywane przez okres potrzebny do organizacji działania</w:t>
      </w:r>
      <w:r w:rsidR="00E97AC5">
        <w:t xml:space="preserve">             </w:t>
      </w:r>
      <w:r>
        <w:t xml:space="preserve"> </w:t>
      </w:r>
      <w:r w:rsidR="00DD6D2C">
        <w:t xml:space="preserve">      </w:t>
      </w:r>
      <w:r>
        <w:t xml:space="preserve">i odpowiedni do archiwizacji na potrzeby projektu, w ramach którego organizowany jest konkurs. </w:t>
      </w:r>
    </w:p>
    <w:p w14:paraId="4904B5AB" w14:textId="77777777" w:rsidR="00FF2452" w:rsidRDefault="00B135BF" w:rsidP="00627DE8">
      <w:pPr>
        <w:pStyle w:val="NormalnyWeb"/>
        <w:jc w:val="both"/>
      </w:pPr>
      <w:r>
        <w:t xml:space="preserve">5. Uczestnik ma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E97AC5">
        <w:t xml:space="preserve">               </w:t>
      </w:r>
      <w:r>
        <w:t xml:space="preserve">z prawem przetwarzania, którego dokonano na podstawie zgody przed jej cofnięciem. </w:t>
      </w:r>
      <w:r w:rsidR="00E97AC5">
        <w:t xml:space="preserve">                </w:t>
      </w:r>
      <w:r>
        <w:t>Ma także prawo wniesienia skargi do organu nadzorczego,</w:t>
      </w:r>
      <w:r w:rsidR="00FF2452">
        <w:t xml:space="preserve"> jeżeli uzna, że przetwarzanie danych osobowych przez Korzystającego narusza RODO. </w:t>
      </w:r>
    </w:p>
    <w:p w14:paraId="54BA491F" w14:textId="77777777" w:rsidR="00FF2452" w:rsidRDefault="00FF2452" w:rsidP="00627DE8">
      <w:pPr>
        <w:pStyle w:val="NormalnyWeb"/>
        <w:jc w:val="both"/>
      </w:pPr>
      <w:r>
        <w:t xml:space="preserve">6. Dane osobowe będą gromadzone i przetwarzane w formie elektronicznej oraz papierowej. </w:t>
      </w:r>
    </w:p>
    <w:p w14:paraId="0994089A" w14:textId="77777777" w:rsidR="00FF2452" w:rsidRDefault="00FF2452" w:rsidP="00627DE8">
      <w:pPr>
        <w:pStyle w:val="NormalnyWeb"/>
        <w:jc w:val="both"/>
      </w:pPr>
      <w:r>
        <w:t xml:space="preserve">7. Dane osobowe będą ujawnione podmiotowi finansującemu projekt, w ramach którego realizowane jest działanie, jeżeli takie ujawnienie jest niezbędne w celach monitorująco-kontrolnych. </w:t>
      </w:r>
    </w:p>
    <w:p w14:paraId="0F1AA35C" w14:textId="77777777" w:rsidR="00FF2452" w:rsidRDefault="00FF2452" w:rsidP="00627DE8">
      <w:pPr>
        <w:pStyle w:val="NormalnyWeb"/>
        <w:jc w:val="both"/>
      </w:pPr>
      <w:r>
        <w:t xml:space="preserve">8. Dane osobowe nie są przekazywane do państw trzecich ani do organizacji międzynarodowych. </w:t>
      </w:r>
    </w:p>
    <w:p w14:paraId="0BF9C8BB" w14:textId="77777777" w:rsidR="00FF2452" w:rsidRPr="00FF2452" w:rsidRDefault="00FF2452" w:rsidP="00627DE8">
      <w:pPr>
        <w:pStyle w:val="NormalnyWeb"/>
        <w:jc w:val="both"/>
        <w:rPr>
          <w:b/>
          <w:bCs/>
        </w:rPr>
      </w:pPr>
      <w:r w:rsidRPr="00FF2452">
        <w:rPr>
          <w:b/>
          <w:bCs/>
        </w:rPr>
        <w:t xml:space="preserve">Oświadczam, iż zapoznałam/-em się z ww. informacją, akceptuję i wyrażam zgodę na przetwarzanie moich danych osobowych zgodnie z podanymi wyżej zasadami. </w:t>
      </w:r>
    </w:p>
    <w:p w14:paraId="08966C47" w14:textId="1CC8773C" w:rsidR="00FF2452" w:rsidRDefault="00FF2452" w:rsidP="00627DE8">
      <w:pPr>
        <w:pStyle w:val="NormalnyWeb"/>
        <w:jc w:val="both"/>
      </w:pPr>
      <w:r>
        <w:t>Podpis</w:t>
      </w:r>
      <w:r w:rsidR="006F7B8C">
        <w:t xml:space="preserve"> lidera</w:t>
      </w:r>
      <w:r>
        <w:t xml:space="preserve">                                                           Miejsce, data </w:t>
      </w:r>
    </w:p>
    <w:p w14:paraId="0DC49811" w14:textId="77777777" w:rsidR="00FF2452" w:rsidRDefault="00FF2452" w:rsidP="00627DE8">
      <w:pPr>
        <w:pStyle w:val="NormalnyWeb"/>
        <w:jc w:val="both"/>
      </w:pPr>
      <w:r>
        <w:t xml:space="preserve">……………………………………………… ……………………………………………… </w:t>
      </w:r>
    </w:p>
    <w:p w14:paraId="498084FF" w14:textId="037AC542" w:rsidR="000766C9" w:rsidRPr="00EF39E0" w:rsidRDefault="000766C9" w:rsidP="00627DE8">
      <w:pPr>
        <w:pStyle w:val="NormalnyWeb"/>
        <w:jc w:val="both"/>
        <w:rPr>
          <w:i/>
          <w:iCs/>
          <w:color w:val="FF0000"/>
        </w:rPr>
      </w:pPr>
    </w:p>
    <w:sectPr w:rsidR="000766C9" w:rsidRPr="00EF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95621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4A52BE"/>
    <w:multiLevelType w:val="hybridMultilevel"/>
    <w:tmpl w:val="E83C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E16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03D1F12"/>
    <w:multiLevelType w:val="hybridMultilevel"/>
    <w:tmpl w:val="5C04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96364">
    <w:abstractNumId w:val="2"/>
  </w:num>
  <w:num w:numId="2" w16cid:durableId="513768599">
    <w:abstractNumId w:val="1"/>
  </w:num>
  <w:num w:numId="3" w16cid:durableId="842015686">
    <w:abstractNumId w:val="0"/>
  </w:num>
  <w:num w:numId="4" w16cid:durableId="2096895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FA"/>
    <w:rsid w:val="0001427A"/>
    <w:rsid w:val="00021568"/>
    <w:rsid w:val="000758CA"/>
    <w:rsid w:val="000766C9"/>
    <w:rsid w:val="000E070D"/>
    <w:rsid w:val="00105D0A"/>
    <w:rsid w:val="0013670F"/>
    <w:rsid w:val="00146F10"/>
    <w:rsid w:val="001C4BCA"/>
    <w:rsid w:val="001F67DA"/>
    <w:rsid w:val="00203575"/>
    <w:rsid w:val="00263BE0"/>
    <w:rsid w:val="00265315"/>
    <w:rsid w:val="00296EBB"/>
    <w:rsid w:val="002D735A"/>
    <w:rsid w:val="00301F74"/>
    <w:rsid w:val="003A2931"/>
    <w:rsid w:val="003C4A52"/>
    <w:rsid w:val="003E2523"/>
    <w:rsid w:val="003E2B89"/>
    <w:rsid w:val="004157DF"/>
    <w:rsid w:val="00457383"/>
    <w:rsid w:val="00465770"/>
    <w:rsid w:val="004D4909"/>
    <w:rsid w:val="00513887"/>
    <w:rsid w:val="0052501A"/>
    <w:rsid w:val="005A51F4"/>
    <w:rsid w:val="00601534"/>
    <w:rsid w:val="00627DE8"/>
    <w:rsid w:val="006977A6"/>
    <w:rsid w:val="006C6898"/>
    <w:rsid w:val="006F7B8C"/>
    <w:rsid w:val="0070343C"/>
    <w:rsid w:val="0072188C"/>
    <w:rsid w:val="00786610"/>
    <w:rsid w:val="007E1625"/>
    <w:rsid w:val="007E6081"/>
    <w:rsid w:val="008015AA"/>
    <w:rsid w:val="008027A5"/>
    <w:rsid w:val="00822D78"/>
    <w:rsid w:val="00882E7B"/>
    <w:rsid w:val="0091182F"/>
    <w:rsid w:val="00912CFA"/>
    <w:rsid w:val="009345CD"/>
    <w:rsid w:val="0095384E"/>
    <w:rsid w:val="0096473B"/>
    <w:rsid w:val="0097100E"/>
    <w:rsid w:val="009E6DEE"/>
    <w:rsid w:val="00A61D63"/>
    <w:rsid w:val="00A73F79"/>
    <w:rsid w:val="00AB3A8B"/>
    <w:rsid w:val="00AF7FD1"/>
    <w:rsid w:val="00B02C1C"/>
    <w:rsid w:val="00B135BF"/>
    <w:rsid w:val="00B239A3"/>
    <w:rsid w:val="00B34BA4"/>
    <w:rsid w:val="00B47506"/>
    <w:rsid w:val="00BC2854"/>
    <w:rsid w:val="00BE039D"/>
    <w:rsid w:val="00C976E5"/>
    <w:rsid w:val="00CD4A75"/>
    <w:rsid w:val="00D12B23"/>
    <w:rsid w:val="00D60FDC"/>
    <w:rsid w:val="00DA15A5"/>
    <w:rsid w:val="00DC2175"/>
    <w:rsid w:val="00DC26F6"/>
    <w:rsid w:val="00DD6D2C"/>
    <w:rsid w:val="00DE0ADF"/>
    <w:rsid w:val="00E25732"/>
    <w:rsid w:val="00E67EDE"/>
    <w:rsid w:val="00E97AC5"/>
    <w:rsid w:val="00EA452A"/>
    <w:rsid w:val="00EC4E5D"/>
    <w:rsid w:val="00EF39E0"/>
    <w:rsid w:val="00F45CF6"/>
    <w:rsid w:val="00F501FF"/>
    <w:rsid w:val="00F5066E"/>
    <w:rsid w:val="00FA0DA7"/>
    <w:rsid w:val="00FB3114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C373"/>
  <w15:chartTrackingRefBased/>
  <w15:docId w15:val="{8C264B28-D228-4810-83F9-13B43B2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76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6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undreline">
    <w:name w:val="text-undreline"/>
    <w:basedOn w:val="Domylnaczcionkaakapitu"/>
    <w:rsid w:val="0069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rc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sr@fundacjarc.org.pl" TargetMode="External"/><Relationship Id="rId5" Type="http://schemas.openxmlformats.org/officeDocument/2006/relationships/hyperlink" Target="https://fundacjarc.org.pl/projekty/gdanski-fundusz-sportowo-rekreacyjn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2359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User</dc:creator>
  <cp:keywords/>
  <dc:description/>
  <cp:lastModifiedBy>RC User</cp:lastModifiedBy>
  <cp:revision>77</cp:revision>
  <dcterms:created xsi:type="dcterms:W3CDTF">2023-02-14T14:51:00Z</dcterms:created>
  <dcterms:modified xsi:type="dcterms:W3CDTF">2023-03-13T12:42:00Z</dcterms:modified>
</cp:coreProperties>
</file>