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8E6" w14:textId="77777777" w:rsidR="00F75C39" w:rsidRPr="007705AF" w:rsidRDefault="00F75C39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E05245" w14:textId="1FBF83AE" w:rsidR="000A152E" w:rsidRPr="007705AF" w:rsidRDefault="000A152E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Załącznik nr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E62FA" w:rsidRPr="004E62FA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5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niosku o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grant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Gdańskiego Fun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usz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>u Sąsiedzkiego 202</w:t>
      </w:r>
      <w:r w:rsidR="004E0B5E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</w:p>
    <w:p w14:paraId="0FC10CAB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70E1A77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PYTANIA POMOCNICZE DO OPISU POZIOMU DOSTĘPNOŚCI </w:t>
      </w:r>
    </w:p>
    <w:p w14:paraId="531A2D0F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E3F6C85" w14:textId="77777777" w:rsidR="007049C4" w:rsidRPr="007705AF" w:rsidRDefault="007049C4" w:rsidP="007049C4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232FC83" w14:textId="614E35D6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Zgodnie z zapisami Ustawy </w:t>
      </w:r>
      <w:r w:rsidRPr="007705AF">
        <w:rPr>
          <w:rFonts w:ascii="Open Sans" w:hAnsi="Open Sans" w:cs="Open Sans"/>
        </w:rPr>
        <w:t xml:space="preserve">z dn. 19 lipca 2019r. o zapewnianiu dostępności osobom ze szczególnymi potrzebami </w:t>
      </w:r>
      <w:r w:rsidRPr="007705AF">
        <w:rPr>
          <w:rFonts w:ascii="Open Sans" w:eastAsia="Times New Roman" w:hAnsi="Open Sans" w:cs="Open Sans"/>
          <w:lang w:eastAsia="pl-PL"/>
        </w:rPr>
        <w:t>(UzD), podmioty korzystające ze środków publicznych, są zobowiązane do respektowania jej zapisów, celem zapewnienia różnorodnym odbiorcom równych szans uczestnictwa w życiu społecznym. Obowiązek ten dotyczy także organizacji pozarządowych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realizujących zadania publiczne na zlecenie Miasta Gdańska, na podstawie zawartej umowy.  Dostępność, zgodnie z zapisami UzD obejmuje takie obszary, jak: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architektoniczna, cyfrowa i informacyjno-komunikacyjna.</w:t>
      </w:r>
      <w:r w:rsidRPr="007705AF">
        <w:rPr>
          <w:rFonts w:ascii="Open Sans" w:eastAsia="Times New Roman" w:hAnsi="Open Sans" w:cs="Open Sans"/>
          <w:lang w:eastAsia="pl-PL"/>
        </w:rPr>
        <w:t>  </w:t>
      </w:r>
    </w:p>
    <w:p w14:paraId="090E1166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Zgodnie z gdańskimi politykami miejskimi, dostępność obejmuje również obszar społeczny (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7705AF">
        <w:rPr>
          <w:rFonts w:ascii="Open Sans" w:eastAsia="Times New Roman" w:hAnsi="Open Sans" w:cs="Open Sans"/>
          <w:lang w:eastAsia="pl-PL"/>
        </w:rPr>
        <w:t>), rozumiany jako dostępność dla różnych grup odbiorców, w szczególności zagrożonych wykluczeniem społecznym. </w:t>
      </w:r>
    </w:p>
    <w:p w14:paraId="7BBE276E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Każdy oferent ubiegający się o środki publiczne jest zobowiązany do opisu poziomu dostępności jaki jest w stanie zapewnić przy realizacji zdania, z uwzględnieniem braków, którym nie jest w stanie samodzielnie sprostać, zgodnie z ww. „standardem minimum.” </w:t>
      </w:r>
    </w:p>
    <w:p w14:paraId="48FB9BB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7790FBDD" w14:textId="15F8B808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Pytania pomocnicze w tabeli 1 wynikają ze „standardu minimum” UzD i służą do opisu stanu rzeczywistego w obszarach wymagających warunków dostępności na  minimalnym poziomie.  Jeżeli dana organizacja nie jest w stanie samodzielnie zapewnić minimalnych warunków dostępności oczekiwanych przez zgłaszających się/ spodziewanych użytkowników, wówczas powinna skorzystać ze wsparcia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Lidera Dostępności </w:t>
      </w:r>
      <w:r w:rsidRPr="007705AF">
        <w:rPr>
          <w:rFonts w:ascii="Open Sans" w:eastAsia="Times New Roman" w:hAnsi="Open Sans" w:cs="Open Sans"/>
          <w:lang w:eastAsia="pl-PL"/>
        </w:rPr>
        <w:t xml:space="preserve">- organizacji pozarządowej wyłonionej przez Miasto Gdańsk,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w celu edukowania </w:t>
      </w:r>
      <w:r w:rsidRPr="007705AF">
        <w:rPr>
          <w:rFonts w:ascii="Open Sans" w:eastAsia="Times New Roman" w:hAnsi="Open Sans" w:cs="Open Sans"/>
          <w:lang w:eastAsia="pl-PL"/>
        </w:rPr>
        <w:br/>
        <w:t>i podnoszenie kompetencji w zakresie dostępności, poprzez  prowadzenie konsultacji dla organizacji, które jako realizatorzy zadań publicznych, chcą zapewnić lub zwiększyć ich dostępność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. </w:t>
      </w:r>
      <w:r w:rsidRPr="007705AF">
        <w:rPr>
          <w:rFonts w:ascii="Open Sans" w:eastAsia="Times New Roman" w:hAnsi="Open Sans" w:cs="Open Sans"/>
          <w:lang w:eastAsia="pl-PL"/>
        </w:rPr>
        <w:t>Lider dostępności świadczyć będzie także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instytucjonalne wsparcie </w:t>
      </w:r>
      <w:r w:rsidRPr="007705AF">
        <w:rPr>
          <w:rFonts w:ascii="Open Sans" w:eastAsia="Times New Roman" w:hAnsi="Open Sans" w:cs="Open Sans"/>
          <w:lang w:eastAsia="pl-PL"/>
        </w:rPr>
        <w:t>organizacjom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-</w:t>
      </w:r>
      <w:r w:rsidRPr="007705AF">
        <w:rPr>
          <w:rFonts w:ascii="Open Sans" w:eastAsia="Times New Roman" w:hAnsi="Open Sans" w:cs="Open Sans"/>
          <w:lang w:eastAsia="pl-PL"/>
        </w:rPr>
        <w:t xml:space="preserve"> w zakresie przyjmowania i realizacji wniosków o zapewnienie dostępności (składanych do nich przez osoby uprawnione).</w:t>
      </w:r>
    </w:p>
    <w:p w14:paraId="101B455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013F3455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73EF7C9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5B4A59F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1)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97"/>
        <w:gridCol w:w="1834"/>
      </w:tblGrid>
      <w:tr w:rsidR="004E62FA" w:rsidRPr="004E62FA" w14:paraId="2A5371F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355A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Opisz, w jaki sposób przekażesz osobie ze szczególnymi potrzebami  informację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br/>
              <w:t xml:space="preserve">o możliwościach Twojej organizacji w zakresie interesującego ją obszaru dostępności, np.: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 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ust.3 pkt.d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804EAB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153B" w14:textId="36B1252A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857E8B" w:rsidRPr="004E62FA">
              <w:rPr>
                <w:rFonts w:ascii="Open Sans" w:eastAsia="Times New Roman" w:hAnsi="Open Sans" w:cs="Open Sans"/>
                <w:lang w:eastAsia="pl-PL"/>
              </w:rPr>
              <w:t>t</w:t>
            </w:r>
            <w:r w:rsidR="00665C82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eks</w:t>
            </w:r>
            <w:r w:rsidR="00857E8B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t</w:t>
            </w:r>
            <w:r w:rsidR="00665C82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opisu:</w:t>
            </w:r>
          </w:p>
          <w:p w14:paraId="6565A8AD" w14:textId="09571C2C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6E61782B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173E" w14:textId="1B152EEE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do budynku, w którym realizowane jest/będzie zadanie publiczne, można wejść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br/>
              <w:t xml:space="preserve">z psem asystującym?  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pkt.d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2A87C52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F0E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8648089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NIE  </w:t>
            </w:r>
          </w:p>
          <w:p w14:paraId="42A40CB1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lastRenderedPageBreak/>
              <w:t>󠆨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NIE DOTYCZY </w:t>
            </w:r>
          </w:p>
        </w:tc>
      </w:tr>
      <w:tr w:rsidR="004E62FA" w:rsidRPr="004E62FA" w14:paraId="342B7C0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2733B" w14:textId="26AD2519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3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. Czy w budynku znajduje się informacja nt. rozkładu pomieszczeń, w których realizowane jest/ będzie zadanie</w:t>
            </w:r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 xml:space="preserve"> publ.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w formie:         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 6 ust.1 pkt.c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C296B40" w14:textId="77777777" w:rsidTr="00004331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A0A4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A)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wizualnej i dotykowej? </w:t>
            </w:r>
          </w:p>
          <w:p w14:paraId="07BC585F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(np. tablica wydrukowana drukiem wypukłym) </w:t>
            </w:r>
          </w:p>
          <w:p w14:paraId="5F96EF1B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C5FD14A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2ECE36B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14DD4A0E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A7D2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B)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głosowej? </w:t>
            </w:r>
          </w:p>
          <w:p w14:paraId="1828E7A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(np. informacja głosowa o lokalizacji osoby w budynku, przekazywana za pośrednictwem np. aplikacji) </w:t>
            </w:r>
          </w:p>
          <w:p w14:paraId="744AB1C6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7092F229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5F78A8E" w14:textId="08037C18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="00004331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….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3A0E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C)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innej? </w:t>
            </w:r>
          </w:p>
          <w:p w14:paraId="1C3F2E7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proszę opisać w</w:t>
            </w:r>
            <w:r w:rsidRPr="004E62FA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jakiej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): </w:t>
            </w:r>
          </w:p>
          <w:p w14:paraId="3EE54233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4E62FA" w:rsidRPr="004E62FA" w14:paraId="5045ECF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EE26" w14:textId="4E65EA93" w:rsidR="000A152E" w:rsidRPr="004E62FA" w:rsidRDefault="00331CB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4.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Czy budynek </w:t>
            </w:r>
            <w:r w:rsidR="0007486F" w:rsidRPr="004E62FA">
              <w:rPr>
                <w:rFonts w:ascii="Open Sans" w:eastAsia="Times New Roman" w:hAnsi="Open Sans" w:cs="Open Sans"/>
                <w:lang w:eastAsia="pl-PL"/>
              </w:rPr>
              <w:t xml:space="preserve">przeznaczony na działania projektu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posiada windę?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pkt.b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C839D2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3B5B" w14:textId="77777777" w:rsidR="00331CB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TAK           </w:t>
            </w:r>
          </w:p>
          <w:p w14:paraId="6162F8A2" w14:textId="77777777" w:rsidR="00331CB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6B32F23A" w14:textId="2CE9523E" w:rsidR="00C8228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(dlaczego?)  ……………………………………………………………………………        </w:t>
            </w:r>
          </w:p>
        </w:tc>
      </w:tr>
      <w:tr w:rsidR="004E62FA" w:rsidRPr="004E62FA" w14:paraId="218CB3D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E9B" w14:textId="42C3E89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do budynku prowadzi pochylnia lub podnośnik np. dla wózków?</w:t>
            </w:r>
            <w:r w:rsidR="005C3707" w:rsidRPr="004E62FA">
              <w:rPr>
                <w:rFonts w:ascii="Open Sans" w:eastAsia="Times New Roman" w:hAnsi="Open Sans" w:cs="Open Sans"/>
                <w:lang w:eastAsia="pl-PL"/>
              </w:rPr>
              <w:t xml:space="preserve">                 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pkt.b UzD) </w:t>
            </w:r>
          </w:p>
        </w:tc>
      </w:tr>
      <w:tr w:rsidR="004E62FA" w:rsidRPr="004E62FA" w14:paraId="5CC9CC2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CD790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0C46849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85916BB" w14:textId="00B5C761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5C3707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………………………………………………..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4E62FA" w:rsidRPr="004E62FA" w14:paraId="2F7753A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9787" w14:textId="1A668BD0" w:rsidR="008C21DA" w:rsidRPr="004E62FA" w:rsidRDefault="000A152E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C21DA" w:rsidRPr="004E62FA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w przebiegu komunikacyjnym lub zagrażających potknięciem/ upadkiem?     </w:t>
            </w:r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pkt.a UzD) </w:t>
            </w:r>
          </w:p>
          <w:p w14:paraId="6685A0D1" w14:textId="431F549D" w:rsidR="000A152E" w:rsidRPr="004E62FA" w:rsidRDefault="00FF40E3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Barierą mogą być np. materiały promocyjne (np. roll-upy), śmietniki, donice z dużymi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kwiatami, krzesła, nieoznaczone filary znajdujące</w:t>
            </w:r>
            <w:r w:rsidR="00E32F5D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się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w ciągu komunikacyjnym. </w:t>
            </w:r>
          </w:p>
        </w:tc>
      </w:tr>
      <w:tr w:rsidR="004E62FA" w:rsidRPr="004E62FA" w14:paraId="52AD5B7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424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38C2C4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738BBBB7" w14:textId="592061A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8C21DA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4E62FA" w:rsidRPr="004E62FA" w14:paraId="1E88CD6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7E9B" w14:textId="66EF619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plan ewakuacyjny budynku jest</w:t>
            </w:r>
            <w:r w:rsidR="00AF52B1" w:rsidRPr="004E62FA"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dostępny i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czy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uwzględnia możliwości 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 xml:space="preserve">      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pkt.e UzD)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EC4B87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0B7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DED914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DEBEBE0" w14:textId="15F9372F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4E62FA" w:rsidRPr="004E62FA" w14:paraId="18CB97C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046" w14:textId="0BA1BB5E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strona internetowa organizacji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realizującej zadanie publ.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jest dostosowana do potrzeb os</w:t>
            </w:r>
            <w:r w:rsidR="00652ACC" w:rsidRPr="004E62FA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z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niepełnosprawności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zgodnie z wytycznymi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WCAG 2.1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: </w:t>
            </w:r>
            <w:r w:rsidR="00652ACC" w:rsidRPr="004E62FA">
              <w:rPr>
                <w:rFonts w:ascii="Open Sans" w:eastAsia="Times New Roman" w:hAnsi="Open Sans" w:cs="Open Sans"/>
                <w:lang w:eastAsia="pl-PL"/>
              </w:rPr>
              <w:t xml:space="preserve">  </w:t>
            </w:r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ust.2 UzD) </w:t>
            </w:r>
          </w:p>
          <w:p w14:paraId="587843BD" w14:textId="08BF5222" w:rsidR="000A152E" w:rsidRPr="004E62FA" w:rsidRDefault="00652ACC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0A152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opcja zastosowania kontrastu, możliwość powiększenia tekstu, zastępowanie tekstu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0A152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grafiką, kompatybilność z urządzeniami mobilnymi, poruszanie się po stronie za pomocą klawiatury. </w:t>
            </w:r>
          </w:p>
        </w:tc>
      </w:tr>
      <w:tr w:rsidR="004E62FA" w:rsidRPr="004E62FA" w14:paraId="74A72731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9420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66BE64BE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12BB40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4E62FA" w:rsidRPr="004E62FA" w14:paraId="65D164E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49AF" w14:textId="358B6B74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na stronie internetowej organizacji dostępna jest informacja o zakresie jej działalności w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postaci elektronicznego pliku, zawierającego tekst odczytywany przez urządzenia asystujące, nagranie treści w polskim języku migowym oraz infor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macje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br/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w tekście łatwym do czytania?   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      </w:t>
            </w:r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ust.3 pkt.c UzD)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D626CBC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250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5F0B4F3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FEACA5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4E62FA" w:rsidRPr="004E62FA" w14:paraId="221C35C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608F" w14:textId="12CFD7DA" w:rsidR="000A152E" w:rsidRPr="004E62FA" w:rsidRDefault="000A152E" w:rsidP="0028315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10.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Czy wydarzenie/działanie w ramach zadania publ. będzie tłumaczone na jęz. polski lub inny (według potrzeby np. język migowy) lub realizowane przy wsparciu alternatywnych metod komunikacji </w:t>
            </w:r>
            <w:r w:rsidR="0028315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(np. czy zapewniony będzie tłumacz języka migowego lub aplikacja do tłumaczenia języków migowego i mówionego)?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     </w:t>
            </w:r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ust.3 pkt.c UzD)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2C0C687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8C9D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FFFAF9E" w14:textId="77777777" w:rsidR="008F04C4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  <w:r w:rsidR="008F04C4"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   󠆨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 󠆨</w:t>
            </w:r>
          </w:p>
          <w:p w14:paraId="16754608" w14:textId="31FC7D1B" w:rsidR="000A152E" w:rsidRPr="004E62FA" w:rsidRDefault="008F04C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</w:p>
        </w:tc>
      </w:tr>
      <w:tr w:rsidR="004E62FA" w:rsidRPr="004E62FA" w14:paraId="6D0167EE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0284" w14:textId="62E55EE6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Czy w trakcie wydarzenia będzie możliwość skorzystania z pętli indukcyjnej, wspomagającej słyszenie z aparatów/ implantów słuchowych, lub innych technologii wspomagających słyszenie?      </w:t>
            </w:r>
            <w:r w:rsidR="009446EE" w:rsidRPr="004E62FA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ust.3 pkt.b UzD)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307363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F77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28AE808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9865F6A" w14:textId="6A2FEBF0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INNYCH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(jakich?)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9446EE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…………………………………………………………………………………….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</w:tbl>
    <w:p w14:paraId="06B75AC9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43228818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ECBC79A" w14:textId="68A8119F" w:rsidR="000A152E" w:rsidRPr="004E62FA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 SPOŁECZNEJ</w:t>
      </w: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2B8FD4C" w14:textId="77777777" w:rsidR="00BE3531" w:rsidRPr="004E62FA" w:rsidRDefault="00BE3531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</w:p>
    <w:p w14:paraId="0AB53258" w14:textId="77777777" w:rsidR="000A152E" w:rsidRPr="004E62FA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4E62FA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E62FA" w:rsidRPr="004E62FA" w14:paraId="4859F518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913D0" w14:textId="5EB8FA5F" w:rsidR="000A152E" w:rsidRPr="004E62FA" w:rsidRDefault="000A152E" w:rsidP="000A152E">
            <w:pPr>
              <w:spacing w:after="0" w:line="240" w:lineRule="auto"/>
              <w:textAlignment w:val="baseline"/>
              <w:divId w:val="991180119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termin wydarzenia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w ramach zadania publ.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nie koliduje ze świętami religijnymi różnych wyznań? </w:t>
            </w:r>
          </w:p>
        </w:tc>
      </w:tr>
      <w:tr w:rsidR="004E62FA" w:rsidRPr="004E62FA" w14:paraId="2C18A922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C6E1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3B8300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58FC583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1D5697" w14:textId="5F2ADAD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Jeżeli obowiązuje formularz zgłoszeniowy, czy osoby uczestniczące mogą zgłosić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br/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w nim szczególne potrzeby,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 w poruszaniu się, żywieniowe (diety, nietolerancje żywieniowe, aspekty etyczne lub tradycje kulturowe i religijn</w:t>
            </w:r>
            <w:r w:rsidR="008A2E25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e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językowe</w:t>
            </w:r>
            <w:r w:rsidR="008A2E25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? </w:t>
            </w:r>
          </w:p>
        </w:tc>
      </w:tr>
      <w:tr w:rsidR="004E62FA" w:rsidRPr="004E62FA" w14:paraId="00F679C1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98E03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3EDEB5E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043178C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6575ACC" w14:textId="45DA0AA3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3.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miejsce wydarzenia jest neutralne religijnie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(nie zawiera symboli religijnych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)? </w:t>
            </w:r>
          </w:p>
        </w:tc>
      </w:tr>
      <w:tr w:rsidR="004E62FA" w:rsidRPr="004E62FA" w14:paraId="237C803F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EB000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5A6C1A04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02EEE6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2E6A20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A569" w14:textId="17C912C9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4.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budynku znajduj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e(-ą)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się pomieszczeni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e (-a)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dla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osób ze szczególnymi potrzebami i ich opiekunów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 do karmienia dzieci, służące wyciszeniu np. dla osób przebodźcowanych lub w spektrum autyzmu, oddzielne pomieszczenia do przewijania osób zależnych)?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89A12F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F48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1CBE743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673EEB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37B61CD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551F5" w14:textId="79059B5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materiałach promocyjnych i informacyjnych używa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ny jest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język wrażliw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na płeć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uwzględnianie żeńskich form, używanie feminatywów</w:t>
            </w:r>
            <w:r w:rsidR="00370D94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(</w:t>
            </w:r>
            <w:r w:rsidR="00370D94" w:rsidRPr="004E62FA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>żeńskie formy nazw profesji, zawodów, stanowisk czy funkcji)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? Czy materiały lub prezentacje w czasie wydarzenia nie powielają stereotypów lub uprzedzeń dotyczących różnych grup społecznych?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97DA4C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239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2289233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D72C93E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BECE" w14:textId="3A0C9131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6.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wydarzenie jest dostępne w innych językach niż polski? Czy materiały promocyjne i informujące o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projekcie/ wydarzeniu i napisy do nagrania z wydarzenia są dostępne dla osób niemówiących po polsku? </w:t>
            </w:r>
          </w:p>
        </w:tc>
      </w:tr>
      <w:tr w:rsidR="004E62FA" w:rsidRPr="004E62FA" w14:paraId="54014991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F124A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C8D4E4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B8940D7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0340A" w14:textId="27939013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wśród osób prezentujących/ występujących zadbano o różnorodność np. wieku, płci czy doświadczeń? </w:t>
            </w:r>
          </w:p>
        </w:tc>
      </w:tr>
      <w:tr w:rsidR="004E62FA" w:rsidRPr="004E62FA" w14:paraId="6309EFF5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76C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439FC30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312CD0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72FB" w14:textId="01F8F41D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zespół obecny na wydarzeniu posiada podstawową wiedzę z zakresu obsługi lub asysty dla uczestnika, który jest osobą ze szczególnymi potrzebami  (z niepełnosprawno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-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ści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4E62FA" w:rsidRPr="004E62FA" w14:paraId="34B2AA9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FF76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DD237C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885C76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CF2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4E62FA" w:rsidRPr="004E62FA" w14:paraId="1D9A848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E27B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0E072A1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91133D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BC494" w14:textId="46B9B39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rozkład jazdy komunikacji publicznej w pobliżu miejsca wydarzenia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4E62FA" w:rsidRPr="004E62FA" w14:paraId="47D4E88A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D886E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2067C3F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</w:tbl>
    <w:p w14:paraId="4DE9D6DD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EE4C93C" w14:textId="0644EFCA" w:rsidR="000A152E" w:rsidRPr="004E0B5E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1F3864" w:themeColor="accent5" w:themeShade="80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  <w:r w:rsidR="004E0B5E" w:rsidRPr="004E0B5E">
        <w:rPr>
          <w:rFonts w:ascii="Open Sans" w:eastAsia="Times New Roman" w:hAnsi="Open Sans" w:cs="Open Sans"/>
          <w:i/>
          <w:iCs/>
          <w:color w:val="1F3864" w:themeColor="accent5" w:themeShade="80"/>
          <w:lang w:eastAsia="pl-PL"/>
        </w:rPr>
        <w:t xml:space="preserve">Zapisz odpowiedzi w niniejszej ankiecie i nie zapomnij załączyć jej </w:t>
      </w:r>
      <w:r w:rsidR="00E478F1">
        <w:rPr>
          <w:rFonts w:ascii="Open Sans" w:eastAsia="Times New Roman" w:hAnsi="Open Sans" w:cs="Open Sans"/>
          <w:i/>
          <w:iCs/>
          <w:color w:val="1F3864" w:themeColor="accent5" w:themeShade="80"/>
          <w:lang w:eastAsia="pl-PL"/>
        </w:rPr>
        <w:t xml:space="preserve">pliku </w:t>
      </w:r>
      <w:r w:rsidR="004E0B5E" w:rsidRPr="004E0B5E">
        <w:rPr>
          <w:rFonts w:ascii="Open Sans" w:eastAsia="Times New Roman" w:hAnsi="Open Sans" w:cs="Open Sans"/>
          <w:i/>
          <w:iCs/>
          <w:color w:val="1F3864" w:themeColor="accent5" w:themeShade="80"/>
          <w:lang w:eastAsia="pl-PL"/>
        </w:rPr>
        <w:t>pod wnioskiem GFS 2023  dla Ngo’s w generatorze witkac.pl</w:t>
      </w:r>
    </w:p>
    <w:sectPr w:rsidR="000A152E" w:rsidRPr="004E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5"/>
    <w:multiLevelType w:val="multilevel"/>
    <w:tmpl w:val="4718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57D"/>
    <w:multiLevelType w:val="multilevel"/>
    <w:tmpl w:val="DC5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7321"/>
    <w:multiLevelType w:val="multilevel"/>
    <w:tmpl w:val="0E6A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5B9D"/>
    <w:multiLevelType w:val="multilevel"/>
    <w:tmpl w:val="BF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26C93"/>
    <w:multiLevelType w:val="multilevel"/>
    <w:tmpl w:val="42D2D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9052A0"/>
    <w:multiLevelType w:val="multilevel"/>
    <w:tmpl w:val="EFF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521CE"/>
    <w:multiLevelType w:val="multilevel"/>
    <w:tmpl w:val="31B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B6030"/>
    <w:multiLevelType w:val="multilevel"/>
    <w:tmpl w:val="C5D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5577B"/>
    <w:multiLevelType w:val="multilevel"/>
    <w:tmpl w:val="B0F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3924337">
    <w:abstractNumId w:val="7"/>
  </w:num>
  <w:num w:numId="2" w16cid:durableId="1460031623">
    <w:abstractNumId w:val="0"/>
  </w:num>
  <w:num w:numId="3" w16cid:durableId="69624083">
    <w:abstractNumId w:val="2"/>
  </w:num>
  <w:num w:numId="4" w16cid:durableId="2049796998">
    <w:abstractNumId w:val="1"/>
  </w:num>
  <w:num w:numId="5" w16cid:durableId="1195851548">
    <w:abstractNumId w:val="4"/>
  </w:num>
  <w:num w:numId="6" w16cid:durableId="173083091">
    <w:abstractNumId w:val="3"/>
  </w:num>
  <w:num w:numId="7" w16cid:durableId="640813108">
    <w:abstractNumId w:val="5"/>
  </w:num>
  <w:num w:numId="8" w16cid:durableId="937254554">
    <w:abstractNumId w:val="6"/>
  </w:num>
  <w:num w:numId="9" w16cid:durableId="1041595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2E"/>
    <w:rsid w:val="00004331"/>
    <w:rsid w:val="0007486F"/>
    <w:rsid w:val="000A152E"/>
    <w:rsid w:val="000E17DB"/>
    <w:rsid w:val="000F1F40"/>
    <w:rsid w:val="00226903"/>
    <w:rsid w:val="0028315E"/>
    <w:rsid w:val="00331CB4"/>
    <w:rsid w:val="003706C5"/>
    <w:rsid w:val="00370D94"/>
    <w:rsid w:val="003F0E5C"/>
    <w:rsid w:val="004E0B5E"/>
    <w:rsid w:val="004E11C7"/>
    <w:rsid w:val="004E62FA"/>
    <w:rsid w:val="005C3707"/>
    <w:rsid w:val="00652ACC"/>
    <w:rsid w:val="00665C82"/>
    <w:rsid w:val="00670F07"/>
    <w:rsid w:val="007049C4"/>
    <w:rsid w:val="007705AF"/>
    <w:rsid w:val="00857E8B"/>
    <w:rsid w:val="0087323D"/>
    <w:rsid w:val="008A2E25"/>
    <w:rsid w:val="008A5A36"/>
    <w:rsid w:val="008C21DA"/>
    <w:rsid w:val="008F04C4"/>
    <w:rsid w:val="009446EE"/>
    <w:rsid w:val="00990323"/>
    <w:rsid w:val="00A30FD6"/>
    <w:rsid w:val="00AC688C"/>
    <w:rsid w:val="00AF52B1"/>
    <w:rsid w:val="00B471DE"/>
    <w:rsid w:val="00BE3531"/>
    <w:rsid w:val="00C82284"/>
    <w:rsid w:val="00CD04CF"/>
    <w:rsid w:val="00E32F5D"/>
    <w:rsid w:val="00E478F1"/>
    <w:rsid w:val="00EA05E3"/>
    <w:rsid w:val="00F23869"/>
    <w:rsid w:val="00F404B8"/>
    <w:rsid w:val="00F75C3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CAD"/>
  <w15:chartTrackingRefBased/>
  <w15:docId w15:val="{51746B5D-FBE0-4BEB-99AC-86A825D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152E"/>
  </w:style>
  <w:style w:type="character" w:customStyle="1" w:styleId="eop">
    <w:name w:val="eop"/>
    <w:basedOn w:val="Domylnaczcionkaakapitu"/>
    <w:rsid w:val="000A152E"/>
  </w:style>
  <w:style w:type="character" w:customStyle="1" w:styleId="spellingerror">
    <w:name w:val="spellingerror"/>
    <w:basedOn w:val="Domylnaczcionkaakapitu"/>
    <w:rsid w:val="000A152E"/>
  </w:style>
  <w:style w:type="character" w:customStyle="1" w:styleId="contextualspellingandgrammarerror">
    <w:name w:val="contextualspellingandgrammarerror"/>
    <w:basedOn w:val="Domylnaczcionkaakapitu"/>
    <w:rsid w:val="000A152E"/>
  </w:style>
  <w:style w:type="character" w:customStyle="1" w:styleId="scxw230607719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/>
    <w:rsid w:val="003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3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4" ma:contentTypeDescription="Utwórz nowy dokument." ma:contentTypeScope="" ma:versionID="6aea829eb23645b6151d8146abed5f3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bce1a50bc703be1756166c1b632d6a3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CEADD-0DCB-43E7-BDC6-89D150DA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D259F-A128-44F2-ADCC-50D440F2D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79F70-19BA-48A8-ADBE-560B1DC630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Marta</dc:creator>
  <cp:keywords/>
  <dc:description/>
  <cp:lastModifiedBy>ewa</cp:lastModifiedBy>
  <cp:revision>4</cp:revision>
  <dcterms:created xsi:type="dcterms:W3CDTF">2023-02-27T15:33:00Z</dcterms:created>
  <dcterms:modified xsi:type="dcterms:W3CDTF">2023-02-27T15:35:00Z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